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7D674" w14:textId="77777777" w:rsidR="00B93B43" w:rsidRPr="00862B10" w:rsidRDefault="00B93B43" w:rsidP="00B93B43">
      <w:pPr>
        <w:pStyle w:val="Textoindependiente"/>
        <w:jc w:val="center"/>
        <w:rPr>
          <w:rFonts w:ascii="Arial" w:hAnsi="Arial" w:cs="Arial"/>
          <w:b/>
          <w:bCs/>
        </w:rPr>
      </w:pPr>
    </w:p>
    <w:p w14:paraId="514B1D45" w14:textId="77777777" w:rsidR="00B93B43" w:rsidRPr="00862B10" w:rsidRDefault="00B93B43" w:rsidP="00B93B43">
      <w:pPr>
        <w:pStyle w:val="Textoindependiente"/>
        <w:jc w:val="center"/>
        <w:rPr>
          <w:rFonts w:ascii="Arial" w:hAnsi="Arial" w:cs="Arial"/>
        </w:rPr>
      </w:pPr>
      <w:r w:rsidRPr="00862B10">
        <w:rPr>
          <w:rFonts w:ascii="Arial" w:hAnsi="Arial" w:cs="Arial"/>
          <w:b/>
          <w:bCs/>
        </w:rPr>
        <w:t>ANEXO TÉCNICO PARA LA PRESTACIÓN DEL SERVICIO Y/O ENTREGA DEL BIEN</w:t>
      </w:r>
    </w:p>
    <w:p w14:paraId="49AEC718" w14:textId="77777777" w:rsidR="00B93B43" w:rsidRPr="00862B10" w:rsidRDefault="00B93B43" w:rsidP="00B93B43">
      <w:pPr>
        <w:pStyle w:val="Textoindependiente"/>
        <w:rPr>
          <w:rFonts w:ascii="Arial" w:hAnsi="Arial" w:cs="Arial"/>
        </w:rPr>
      </w:pPr>
    </w:p>
    <w:tbl>
      <w:tblPr>
        <w:tblStyle w:val="Tablaconcuadrcula"/>
        <w:tblW w:w="8768" w:type="dxa"/>
        <w:tblInd w:w="363"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6340"/>
        <w:gridCol w:w="404"/>
        <w:gridCol w:w="2024"/>
      </w:tblGrid>
      <w:tr w:rsidR="00B93B43" w:rsidRPr="00862B10" w14:paraId="145A7E0D" w14:textId="77777777" w:rsidTr="00A66609">
        <w:trPr>
          <w:trHeight w:val="301"/>
        </w:trPr>
        <w:tc>
          <w:tcPr>
            <w:tcW w:w="6340" w:type="dxa"/>
          </w:tcPr>
          <w:p w14:paraId="5118B431" w14:textId="773B4B1A" w:rsidR="00B93B43" w:rsidRPr="00862B10" w:rsidRDefault="00B93B43" w:rsidP="00A66609">
            <w:pPr>
              <w:pStyle w:val="Textoindependiente"/>
              <w:spacing w:before="5"/>
              <w:rPr>
                <w:rFonts w:ascii="Arial" w:hAnsi="Arial" w:cs="Arial"/>
                <w:b/>
                <w:bCs/>
              </w:rPr>
            </w:pPr>
            <w:r w:rsidRPr="00862B10">
              <w:rPr>
                <w:rFonts w:ascii="Arial" w:hAnsi="Arial" w:cs="Arial"/>
              </w:rPr>
              <w:t xml:space="preserve">Área solicitante:   </w:t>
            </w:r>
            <w:r w:rsidR="00862B10">
              <w:rPr>
                <w:rFonts w:ascii="Arial" w:hAnsi="Arial" w:cs="Arial"/>
              </w:rPr>
              <w:t>DIRECCIÓN</w:t>
            </w:r>
            <w:r w:rsidRPr="00862B10">
              <w:rPr>
                <w:rFonts w:ascii="Arial" w:hAnsi="Arial" w:cs="Arial"/>
                <w:spacing w:val="-4"/>
              </w:rPr>
              <w:t xml:space="preserve"> </w:t>
            </w:r>
            <w:r w:rsidRPr="00862B10">
              <w:rPr>
                <w:rFonts w:ascii="Arial" w:hAnsi="Arial" w:cs="Arial"/>
              </w:rPr>
              <w:t>ADMINISTRATIVA</w:t>
            </w:r>
          </w:p>
        </w:tc>
        <w:tc>
          <w:tcPr>
            <w:tcW w:w="404" w:type="dxa"/>
          </w:tcPr>
          <w:p w14:paraId="3BC598CA" w14:textId="77777777" w:rsidR="00B93B43" w:rsidRPr="00862B10" w:rsidRDefault="00B93B43" w:rsidP="00A66609">
            <w:pPr>
              <w:pStyle w:val="Textoindependiente"/>
              <w:rPr>
                <w:rFonts w:ascii="Arial" w:hAnsi="Arial" w:cs="Arial"/>
              </w:rPr>
            </w:pPr>
          </w:p>
        </w:tc>
        <w:tc>
          <w:tcPr>
            <w:tcW w:w="2024" w:type="dxa"/>
          </w:tcPr>
          <w:p w14:paraId="268340D2" w14:textId="471C64A8" w:rsidR="00B93B43" w:rsidRPr="00862B10" w:rsidRDefault="00B93B43" w:rsidP="00A66609">
            <w:pPr>
              <w:pStyle w:val="Textoindependiente"/>
              <w:rPr>
                <w:rFonts w:ascii="Arial" w:hAnsi="Arial" w:cs="Arial"/>
                <w:b/>
              </w:rPr>
            </w:pPr>
            <w:r w:rsidRPr="00862B10">
              <w:rPr>
                <w:rFonts w:ascii="Arial" w:hAnsi="Arial" w:cs="Arial"/>
                <w:b/>
              </w:rPr>
              <w:t xml:space="preserve">Fecha: </w:t>
            </w:r>
            <w:r w:rsidR="007225F4">
              <w:rPr>
                <w:rFonts w:ascii="Arial" w:hAnsi="Arial" w:cs="Arial"/>
                <w:bCs/>
              </w:rPr>
              <w:t>27</w:t>
            </w:r>
            <w:r w:rsidRPr="00862B10">
              <w:rPr>
                <w:rFonts w:ascii="Arial" w:hAnsi="Arial" w:cs="Arial"/>
              </w:rPr>
              <w:t>/</w:t>
            </w:r>
            <w:r w:rsidR="00AD0F45" w:rsidRPr="00862B10">
              <w:rPr>
                <w:rFonts w:ascii="Arial" w:hAnsi="Arial" w:cs="Arial"/>
              </w:rPr>
              <w:t>1</w:t>
            </w:r>
            <w:r w:rsidR="007A7270" w:rsidRPr="00862B10">
              <w:rPr>
                <w:rFonts w:ascii="Arial" w:hAnsi="Arial" w:cs="Arial"/>
              </w:rPr>
              <w:t>1</w:t>
            </w:r>
            <w:r w:rsidRPr="00862B10">
              <w:rPr>
                <w:rFonts w:ascii="Arial" w:hAnsi="Arial" w:cs="Arial"/>
              </w:rPr>
              <w:t>/2025</w:t>
            </w:r>
          </w:p>
        </w:tc>
      </w:tr>
    </w:tbl>
    <w:p w14:paraId="6EA27051" w14:textId="77777777" w:rsidR="00B93B43" w:rsidRPr="00862B10" w:rsidRDefault="00B93B43" w:rsidP="00B93B43">
      <w:pPr>
        <w:pStyle w:val="Textoindependiente"/>
        <w:rPr>
          <w:rFonts w:ascii="Arial" w:hAnsi="Arial" w:cs="Arial"/>
          <w:lang w:val="es-CO"/>
        </w:rPr>
      </w:pPr>
    </w:p>
    <w:p w14:paraId="68BBCB16" w14:textId="77777777" w:rsidR="00B93B43" w:rsidRPr="00862B10" w:rsidRDefault="00B93B43" w:rsidP="00B93B43">
      <w:pPr>
        <w:shd w:val="clear" w:color="auto" w:fill="F2F2F2" w:themeFill="background1" w:themeFillShade="F2"/>
        <w:spacing w:before="53"/>
        <w:rPr>
          <w:rFonts w:ascii="Arial" w:hAnsi="Arial" w:cs="Arial"/>
          <w:b/>
        </w:rPr>
      </w:pPr>
      <w:r w:rsidRPr="00862B10">
        <w:rPr>
          <w:rFonts w:ascii="Arial" w:hAnsi="Arial" w:cs="Arial"/>
          <w:b/>
        </w:rPr>
        <w:t>1. OBJETO DEL BIEN O SERVICIO</w:t>
      </w:r>
    </w:p>
    <w:p w14:paraId="076AE7FB" w14:textId="77777777" w:rsidR="00B93B43" w:rsidRPr="00862B10" w:rsidRDefault="00B93B43" w:rsidP="00B93B43">
      <w:pPr>
        <w:pStyle w:val="Textoindependiente"/>
        <w:spacing w:before="2"/>
        <w:rPr>
          <w:rFonts w:ascii="Arial" w:hAnsi="Arial" w:cs="Arial"/>
          <w:lang w:val="es-CO"/>
        </w:rPr>
      </w:pPr>
    </w:p>
    <w:p w14:paraId="0F2BD886" w14:textId="69B028D7" w:rsidR="00B93B43" w:rsidRPr="00862B10" w:rsidRDefault="006F2649" w:rsidP="00B56ABB">
      <w:pPr>
        <w:pStyle w:val="Textoindependiente"/>
        <w:spacing w:before="5"/>
        <w:jc w:val="both"/>
        <w:rPr>
          <w:rFonts w:ascii="Arial" w:hAnsi="Arial" w:cs="Arial"/>
          <w:bCs/>
        </w:rPr>
      </w:pPr>
      <w:r w:rsidRPr="00862B10">
        <w:rPr>
          <w:rFonts w:ascii="Arial" w:hAnsi="Arial" w:cs="Arial"/>
          <w:bCs/>
        </w:rPr>
        <w:t>PRESTAR EL SERVICIO DE DESTRUCCIÓN, DESINTEGRACIÓN Y CHATARRIZACIÓN DE LOS VEHÍCULOS AUTOMOTORES EN ESTADO DE INUTILIZACION, INSERVIBLE U OBSOLETO, PERTENECIENTES A LA SECRETARIA DISTRITAL DEL HABITAT.</w:t>
      </w:r>
    </w:p>
    <w:p w14:paraId="0F6BA25E" w14:textId="77777777" w:rsidR="00B75D4C" w:rsidRPr="00862B10" w:rsidRDefault="00B75D4C" w:rsidP="00B56ABB">
      <w:pPr>
        <w:pStyle w:val="Textoindependiente"/>
        <w:spacing w:before="5"/>
        <w:jc w:val="both"/>
        <w:rPr>
          <w:rFonts w:ascii="Arial" w:hAnsi="Arial" w:cs="Arial"/>
          <w:lang w:val="es-CO"/>
        </w:rPr>
      </w:pPr>
    </w:p>
    <w:p w14:paraId="201E4447" w14:textId="77777777" w:rsidR="00B93B43" w:rsidRPr="00862B10" w:rsidRDefault="00B93B43" w:rsidP="00B93B43">
      <w:pPr>
        <w:shd w:val="clear" w:color="auto" w:fill="F2F2F2" w:themeFill="background1" w:themeFillShade="F2"/>
        <w:spacing w:before="53"/>
        <w:rPr>
          <w:rFonts w:ascii="Arial" w:hAnsi="Arial" w:cs="Arial"/>
          <w:b/>
        </w:rPr>
      </w:pPr>
      <w:r w:rsidRPr="00862B10">
        <w:rPr>
          <w:rFonts w:ascii="Arial" w:hAnsi="Arial" w:cs="Arial"/>
          <w:b/>
        </w:rPr>
        <w:t>2. CLASIFICACIÓN UNSPSC</w:t>
      </w:r>
    </w:p>
    <w:p w14:paraId="442E2917" w14:textId="77777777" w:rsidR="00B93B43" w:rsidRPr="00862B10" w:rsidRDefault="00B93B43" w:rsidP="00B93B43">
      <w:pPr>
        <w:pStyle w:val="Textoindependiente"/>
        <w:spacing w:before="8"/>
        <w:rPr>
          <w:rFonts w:ascii="Arial" w:hAnsi="Arial" w:cs="Arial"/>
          <w:lang w:val="es-CO"/>
        </w:rPr>
      </w:pPr>
    </w:p>
    <w:p w14:paraId="39EB3444" w14:textId="77777777" w:rsidR="00B93B43" w:rsidRPr="00862B10" w:rsidRDefault="00B93B43" w:rsidP="00B93B43">
      <w:pPr>
        <w:pStyle w:val="Textoindependiente"/>
        <w:spacing w:before="5"/>
        <w:ind w:right="-94"/>
        <w:jc w:val="both"/>
        <w:rPr>
          <w:rFonts w:ascii="Arial" w:hAnsi="Arial" w:cs="Arial"/>
        </w:rPr>
      </w:pPr>
      <w:r w:rsidRPr="00862B10">
        <w:rPr>
          <w:rFonts w:ascii="Arial" w:hAnsi="Arial" w:cs="Arial"/>
        </w:rPr>
        <w:t>El objeto del presente Proceso de Contratación está codificado en el Clasificador de Bienes y Servicios de Naciones Unidas (UNSPSC) como se indica en la siguiente Tabla:</w:t>
      </w:r>
    </w:p>
    <w:p w14:paraId="0E094DDB" w14:textId="77777777" w:rsidR="00217A9D" w:rsidRPr="00862B10" w:rsidRDefault="00217A9D" w:rsidP="00B93B43">
      <w:pPr>
        <w:pStyle w:val="Textoindependiente"/>
        <w:spacing w:before="5"/>
        <w:ind w:right="-94"/>
        <w:jc w:val="both"/>
        <w:rPr>
          <w:rFonts w:ascii="Arial" w:hAnsi="Arial" w:cs="Arial"/>
        </w:rPr>
      </w:pPr>
    </w:p>
    <w:p w14:paraId="14CEF62D" w14:textId="77777777" w:rsidR="00217A9D" w:rsidRPr="00862B10" w:rsidRDefault="00217A9D" w:rsidP="00B93B43">
      <w:pPr>
        <w:pStyle w:val="Textoindependiente"/>
        <w:spacing w:before="5"/>
        <w:ind w:right="-94"/>
        <w:jc w:val="both"/>
        <w:rPr>
          <w:rFonts w:ascii="Arial" w:hAnsi="Arial" w:cs="Arial"/>
        </w:rPr>
      </w:pP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31"/>
        <w:gridCol w:w="1504"/>
        <w:gridCol w:w="1847"/>
        <w:gridCol w:w="4270"/>
      </w:tblGrid>
      <w:tr w:rsidR="00217A9D" w:rsidRPr="00862B10" w14:paraId="6E0510A3" w14:textId="77777777" w:rsidTr="00A917FE">
        <w:trPr>
          <w:trHeight w:val="390"/>
          <w:tblHeader/>
          <w:jc w:val="center"/>
        </w:trPr>
        <w:tc>
          <w:tcPr>
            <w:tcW w:w="1531" w:type="dxa"/>
          </w:tcPr>
          <w:p w14:paraId="23DAF86E" w14:textId="77777777" w:rsidR="00217A9D" w:rsidRPr="00862B10" w:rsidRDefault="00217A9D" w:rsidP="00217A9D">
            <w:pPr>
              <w:pStyle w:val="Sinespaciado"/>
              <w:jc w:val="center"/>
              <w:rPr>
                <w:rFonts w:ascii="Arial" w:hAnsi="Arial" w:cs="Arial"/>
                <w:b/>
                <w:bCs/>
                <w:lang w:val="es-CO"/>
              </w:rPr>
            </w:pPr>
            <w:r w:rsidRPr="00862B10">
              <w:rPr>
                <w:rFonts w:ascii="Arial" w:hAnsi="Arial" w:cs="Arial"/>
                <w:b/>
                <w:bCs/>
                <w:lang w:val="es-CO"/>
              </w:rPr>
              <w:t>Clasificador UNSPSC</w:t>
            </w:r>
          </w:p>
        </w:tc>
        <w:tc>
          <w:tcPr>
            <w:tcW w:w="1504" w:type="dxa"/>
            <w:vAlign w:val="center"/>
          </w:tcPr>
          <w:p w14:paraId="2279591F" w14:textId="77777777" w:rsidR="00217A9D" w:rsidRPr="00862B10" w:rsidRDefault="00217A9D" w:rsidP="00217A9D">
            <w:pPr>
              <w:pStyle w:val="Sinespaciado"/>
              <w:jc w:val="center"/>
              <w:rPr>
                <w:rFonts w:ascii="Arial" w:hAnsi="Arial" w:cs="Arial"/>
                <w:b/>
                <w:bCs/>
                <w:lang w:val="es-CO"/>
              </w:rPr>
            </w:pPr>
          </w:p>
        </w:tc>
        <w:tc>
          <w:tcPr>
            <w:tcW w:w="1847" w:type="dxa"/>
            <w:vAlign w:val="center"/>
          </w:tcPr>
          <w:p w14:paraId="245CC6D7" w14:textId="77777777" w:rsidR="00217A9D" w:rsidRPr="00862B10" w:rsidRDefault="00217A9D" w:rsidP="00217A9D">
            <w:pPr>
              <w:pStyle w:val="Sinespaciado"/>
              <w:jc w:val="center"/>
              <w:rPr>
                <w:rFonts w:ascii="Arial" w:hAnsi="Arial" w:cs="Arial"/>
                <w:b/>
                <w:bCs/>
                <w:lang w:val="es-CO"/>
              </w:rPr>
            </w:pPr>
            <w:r w:rsidRPr="00862B10">
              <w:rPr>
                <w:rFonts w:ascii="Arial" w:hAnsi="Arial" w:cs="Arial"/>
                <w:b/>
                <w:bCs/>
                <w:lang w:val="es-CO"/>
              </w:rPr>
              <w:t>Número</w:t>
            </w:r>
          </w:p>
        </w:tc>
        <w:tc>
          <w:tcPr>
            <w:tcW w:w="4270" w:type="dxa"/>
            <w:vAlign w:val="center"/>
          </w:tcPr>
          <w:p w14:paraId="1644F203" w14:textId="77777777" w:rsidR="00217A9D" w:rsidRPr="00862B10" w:rsidRDefault="00217A9D" w:rsidP="00217A9D">
            <w:pPr>
              <w:pStyle w:val="Sinespaciado"/>
              <w:jc w:val="center"/>
              <w:rPr>
                <w:rFonts w:ascii="Arial" w:hAnsi="Arial" w:cs="Arial"/>
                <w:b/>
                <w:bCs/>
                <w:lang w:val="es-CO"/>
              </w:rPr>
            </w:pPr>
            <w:r w:rsidRPr="00862B10">
              <w:rPr>
                <w:rFonts w:ascii="Arial" w:hAnsi="Arial" w:cs="Arial"/>
                <w:b/>
                <w:bCs/>
                <w:lang w:val="es-CO"/>
              </w:rPr>
              <w:t>Nombre</w:t>
            </w:r>
          </w:p>
        </w:tc>
      </w:tr>
      <w:tr w:rsidR="00217A9D" w:rsidRPr="00862B10" w14:paraId="4F775A5A" w14:textId="77777777" w:rsidTr="00A917FE">
        <w:trPr>
          <w:trHeight w:val="390"/>
          <w:tblHeader/>
          <w:jc w:val="center"/>
        </w:trPr>
        <w:tc>
          <w:tcPr>
            <w:tcW w:w="1531" w:type="dxa"/>
            <w:vMerge w:val="restart"/>
            <w:vAlign w:val="center"/>
          </w:tcPr>
          <w:p w14:paraId="535C3C38" w14:textId="77777777" w:rsidR="00217A9D" w:rsidRPr="00862B10" w:rsidRDefault="00217A9D" w:rsidP="00A917FE">
            <w:pPr>
              <w:tabs>
                <w:tab w:val="left" w:pos="-720"/>
              </w:tabs>
              <w:suppressAutoHyphens/>
              <w:ind w:left="177" w:right="193"/>
              <w:jc w:val="center"/>
              <w:rPr>
                <w:rFonts w:ascii="Arial" w:hAnsi="Arial" w:cs="Arial"/>
                <w:b/>
                <w:spacing w:val="-2"/>
              </w:rPr>
            </w:pPr>
            <w:r w:rsidRPr="00862B10">
              <w:rPr>
                <w:rFonts w:ascii="Arial" w:hAnsi="Arial" w:cs="Arial"/>
                <w:b/>
                <w:spacing w:val="-2"/>
              </w:rPr>
              <w:t>11191606</w:t>
            </w:r>
          </w:p>
        </w:tc>
        <w:tc>
          <w:tcPr>
            <w:tcW w:w="1504" w:type="dxa"/>
            <w:vAlign w:val="center"/>
          </w:tcPr>
          <w:p w14:paraId="147F05B1" w14:textId="77777777" w:rsidR="00217A9D" w:rsidRPr="00862B10" w:rsidRDefault="00217A9D" w:rsidP="00A917FE">
            <w:pPr>
              <w:tabs>
                <w:tab w:val="left" w:pos="-720"/>
              </w:tabs>
              <w:suppressAutoHyphens/>
              <w:ind w:left="177" w:right="193"/>
              <w:rPr>
                <w:rFonts w:ascii="Arial" w:hAnsi="Arial" w:cs="Arial"/>
                <w:spacing w:val="-2"/>
              </w:rPr>
            </w:pPr>
            <w:r w:rsidRPr="00862B10">
              <w:rPr>
                <w:rFonts w:ascii="Arial" w:hAnsi="Arial" w:cs="Arial"/>
                <w:spacing w:val="-2"/>
              </w:rPr>
              <w:t>Segmento</w:t>
            </w:r>
          </w:p>
        </w:tc>
        <w:tc>
          <w:tcPr>
            <w:tcW w:w="1847" w:type="dxa"/>
            <w:vAlign w:val="center"/>
          </w:tcPr>
          <w:p w14:paraId="680A0681" w14:textId="00873BF2" w:rsidR="00217A9D" w:rsidRPr="00862B10" w:rsidRDefault="00BB5B2B" w:rsidP="00A917FE">
            <w:pPr>
              <w:tabs>
                <w:tab w:val="left" w:pos="-720"/>
              </w:tabs>
              <w:suppressAutoHyphens/>
              <w:ind w:left="177" w:right="193"/>
              <w:jc w:val="center"/>
              <w:rPr>
                <w:rFonts w:ascii="Arial" w:hAnsi="Arial" w:cs="Arial"/>
                <w:spacing w:val="-2"/>
              </w:rPr>
            </w:pPr>
            <w:r w:rsidRPr="00862B10">
              <w:rPr>
                <w:rFonts w:ascii="Arial" w:hAnsi="Arial" w:cs="Arial"/>
                <w:spacing w:val="-2"/>
              </w:rPr>
              <w:t>11</w:t>
            </w:r>
          </w:p>
        </w:tc>
        <w:tc>
          <w:tcPr>
            <w:tcW w:w="4270" w:type="dxa"/>
            <w:vAlign w:val="center"/>
          </w:tcPr>
          <w:p w14:paraId="63A86D56" w14:textId="0590BB09" w:rsidR="00217A9D" w:rsidRPr="00862B10" w:rsidRDefault="00297D53" w:rsidP="00A917FE">
            <w:pPr>
              <w:tabs>
                <w:tab w:val="left" w:pos="-720"/>
              </w:tabs>
              <w:suppressAutoHyphens/>
              <w:ind w:left="177" w:right="193"/>
              <w:rPr>
                <w:rFonts w:ascii="Arial" w:hAnsi="Arial" w:cs="Arial"/>
                <w:spacing w:val="-2"/>
              </w:rPr>
            </w:pPr>
            <w:r w:rsidRPr="00862B10">
              <w:rPr>
                <w:rFonts w:ascii="Arial" w:hAnsi="Arial" w:cs="Arial"/>
                <w:spacing w:val="-2"/>
              </w:rPr>
              <w:t>Material Mineral, Textil y Vegetal y Animal No Comestible</w:t>
            </w:r>
          </w:p>
        </w:tc>
      </w:tr>
      <w:tr w:rsidR="00217A9D" w:rsidRPr="00862B10" w14:paraId="0818F81E" w14:textId="77777777" w:rsidTr="00A917FE">
        <w:trPr>
          <w:trHeight w:val="390"/>
          <w:jc w:val="center"/>
        </w:trPr>
        <w:tc>
          <w:tcPr>
            <w:tcW w:w="1531" w:type="dxa"/>
            <w:vMerge/>
          </w:tcPr>
          <w:p w14:paraId="30D20DEE" w14:textId="77777777" w:rsidR="00217A9D" w:rsidRPr="00862B10" w:rsidRDefault="00217A9D" w:rsidP="00A917FE">
            <w:pPr>
              <w:tabs>
                <w:tab w:val="left" w:pos="-720"/>
              </w:tabs>
              <w:suppressAutoHyphens/>
              <w:ind w:left="177" w:right="193"/>
              <w:rPr>
                <w:rFonts w:ascii="Arial" w:hAnsi="Arial" w:cs="Arial"/>
                <w:b/>
                <w:spacing w:val="-2"/>
              </w:rPr>
            </w:pPr>
          </w:p>
        </w:tc>
        <w:tc>
          <w:tcPr>
            <w:tcW w:w="1504" w:type="dxa"/>
            <w:vAlign w:val="center"/>
          </w:tcPr>
          <w:p w14:paraId="056D3822" w14:textId="77777777" w:rsidR="00217A9D" w:rsidRPr="00862B10" w:rsidRDefault="00217A9D" w:rsidP="00A917FE">
            <w:pPr>
              <w:tabs>
                <w:tab w:val="left" w:pos="-720"/>
              </w:tabs>
              <w:suppressAutoHyphens/>
              <w:ind w:left="177" w:right="193"/>
              <w:rPr>
                <w:rFonts w:ascii="Arial" w:hAnsi="Arial" w:cs="Arial"/>
                <w:spacing w:val="-2"/>
              </w:rPr>
            </w:pPr>
            <w:r w:rsidRPr="00862B10">
              <w:rPr>
                <w:rFonts w:ascii="Arial" w:hAnsi="Arial" w:cs="Arial"/>
                <w:spacing w:val="-2"/>
              </w:rPr>
              <w:t xml:space="preserve">Familia </w:t>
            </w:r>
          </w:p>
        </w:tc>
        <w:tc>
          <w:tcPr>
            <w:tcW w:w="1847" w:type="dxa"/>
            <w:vAlign w:val="center"/>
          </w:tcPr>
          <w:p w14:paraId="4A0F2D91" w14:textId="2F549F99" w:rsidR="00217A9D" w:rsidRPr="00862B10" w:rsidRDefault="00297D53" w:rsidP="00A917FE">
            <w:pPr>
              <w:tabs>
                <w:tab w:val="left" w:pos="-720"/>
              </w:tabs>
              <w:suppressAutoHyphens/>
              <w:ind w:left="177" w:right="193"/>
              <w:jc w:val="center"/>
              <w:rPr>
                <w:rFonts w:ascii="Arial" w:hAnsi="Arial" w:cs="Arial"/>
                <w:spacing w:val="-2"/>
              </w:rPr>
            </w:pPr>
            <w:r w:rsidRPr="00862B10">
              <w:rPr>
                <w:rFonts w:ascii="Arial" w:hAnsi="Arial" w:cs="Arial"/>
                <w:spacing w:val="-2"/>
              </w:rPr>
              <w:t>1119</w:t>
            </w:r>
          </w:p>
        </w:tc>
        <w:tc>
          <w:tcPr>
            <w:tcW w:w="4270" w:type="dxa"/>
            <w:vAlign w:val="center"/>
          </w:tcPr>
          <w:p w14:paraId="4353FCE0" w14:textId="32016EC9" w:rsidR="00217A9D" w:rsidRPr="00862B10" w:rsidRDefault="00297D53" w:rsidP="00A917FE">
            <w:pPr>
              <w:tabs>
                <w:tab w:val="left" w:pos="-720"/>
              </w:tabs>
              <w:suppressAutoHyphens/>
              <w:ind w:left="177" w:right="193"/>
              <w:rPr>
                <w:rFonts w:ascii="Arial" w:hAnsi="Arial" w:cs="Arial"/>
                <w:spacing w:val="-2"/>
              </w:rPr>
            </w:pPr>
            <w:r w:rsidRPr="00862B10">
              <w:rPr>
                <w:rFonts w:ascii="Arial" w:hAnsi="Arial" w:cs="Arial"/>
                <w:spacing w:val="-2"/>
              </w:rPr>
              <w:t>Desechos metálicos y chatarra</w:t>
            </w:r>
          </w:p>
        </w:tc>
      </w:tr>
      <w:tr w:rsidR="00217A9D" w:rsidRPr="00862B10" w14:paraId="153259E1" w14:textId="77777777" w:rsidTr="00A917FE">
        <w:trPr>
          <w:trHeight w:val="390"/>
          <w:jc w:val="center"/>
        </w:trPr>
        <w:tc>
          <w:tcPr>
            <w:tcW w:w="1531" w:type="dxa"/>
            <w:vMerge/>
          </w:tcPr>
          <w:p w14:paraId="40F3491A" w14:textId="77777777" w:rsidR="00217A9D" w:rsidRPr="00862B10" w:rsidRDefault="00217A9D" w:rsidP="00A917FE">
            <w:pPr>
              <w:tabs>
                <w:tab w:val="left" w:pos="-720"/>
              </w:tabs>
              <w:suppressAutoHyphens/>
              <w:ind w:left="177" w:right="193"/>
              <w:rPr>
                <w:rFonts w:ascii="Arial" w:hAnsi="Arial" w:cs="Arial"/>
                <w:b/>
                <w:spacing w:val="-2"/>
              </w:rPr>
            </w:pPr>
          </w:p>
        </w:tc>
        <w:tc>
          <w:tcPr>
            <w:tcW w:w="1504" w:type="dxa"/>
            <w:vAlign w:val="center"/>
          </w:tcPr>
          <w:p w14:paraId="504838BF" w14:textId="77777777" w:rsidR="00217A9D" w:rsidRPr="00862B10" w:rsidRDefault="00217A9D" w:rsidP="00A917FE">
            <w:pPr>
              <w:tabs>
                <w:tab w:val="left" w:pos="-720"/>
              </w:tabs>
              <w:suppressAutoHyphens/>
              <w:ind w:left="177" w:right="193"/>
              <w:rPr>
                <w:rFonts w:ascii="Arial" w:hAnsi="Arial" w:cs="Arial"/>
                <w:spacing w:val="-2"/>
              </w:rPr>
            </w:pPr>
            <w:r w:rsidRPr="00862B10">
              <w:rPr>
                <w:rFonts w:ascii="Arial" w:hAnsi="Arial" w:cs="Arial"/>
                <w:spacing w:val="-2"/>
              </w:rPr>
              <w:t>Clase</w:t>
            </w:r>
          </w:p>
        </w:tc>
        <w:tc>
          <w:tcPr>
            <w:tcW w:w="1847" w:type="dxa"/>
            <w:vAlign w:val="center"/>
          </w:tcPr>
          <w:p w14:paraId="7DB5CA1B" w14:textId="4AC2732D" w:rsidR="00217A9D" w:rsidRPr="00862B10" w:rsidRDefault="00ED3CBD" w:rsidP="00A917FE">
            <w:pPr>
              <w:tabs>
                <w:tab w:val="left" w:pos="-720"/>
              </w:tabs>
              <w:suppressAutoHyphens/>
              <w:ind w:left="177" w:right="193"/>
              <w:jc w:val="center"/>
              <w:rPr>
                <w:rFonts w:ascii="Arial" w:hAnsi="Arial" w:cs="Arial"/>
                <w:spacing w:val="-2"/>
              </w:rPr>
            </w:pPr>
            <w:r w:rsidRPr="00862B10">
              <w:rPr>
                <w:rFonts w:ascii="Arial" w:hAnsi="Arial" w:cs="Arial"/>
                <w:spacing w:val="-2"/>
              </w:rPr>
              <w:t>111916</w:t>
            </w:r>
          </w:p>
        </w:tc>
        <w:tc>
          <w:tcPr>
            <w:tcW w:w="4270" w:type="dxa"/>
            <w:vAlign w:val="center"/>
          </w:tcPr>
          <w:p w14:paraId="42175C07" w14:textId="5B26F153" w:rsidR="00217A9D" w:rsidRPr="00862B10" w:rsidRDefault="00297D53" w:rsidP="00A917FE">
            <w:pPr>
              <w:tabs>
                <w:tab w:val="left" w:pos="-720"/>
              </w:tabs>
              <w:suppressAutoHyphens/>
              <w:ind w:left="177" w:right="193"/>
              <w:rPr>
                <w:rFonts w:ascii="Arial" w:hAnsi="Arial" w:cs="Arial"/>
                <w:spacing w:val="-2"/>
              </w:rPr>
            </w:pPr>
            <w:r w:rsidRPr="00862B10">
              <w:rPr>
                <w:rFonts w:ascii="Arial" w:hAnsi="Arial" w:cs="Arial"/>
                <w:spacing w:val="-2"/>
              </w:rPr>
              <w:t>Chatarra</w:t>
            </w:r>
          </w:p>
        </w:tc>
      </w:tr>
      <w:tr w:rsidR="00217A9D" w:rsidRPr="00862B10" w14:paraId="1A005461" w14:textId="77777777" w:rsidTr="00A917FE">
        <w:trPr>
          <w:trHeight w:val="390"/>
          <w:jc w:val="center"/>
        </w:trPr>
        <w:tc>
          <w:tcPr>
            <w:tcW w:w="1531" w:type="dxa"/>
            <w:vMerge/>
          </w:tcPr>
          <w:p w14:paraId="47AEBE57" w14:textId="77777777" w:rsidR="00217A9D" w:rsidRPr="00862B10" w:rsidRDefault="00217A9D" w:rsidP="00A917FE">
            <w:pPr>
              <w:tabs>
                <w:tab w:val="left" w:pos="-720"/>
              </w:tabs>
              <w:suppressAutoHyphens/>
              <w:ind w:left="177" w:right="193"/>
              <w:rPr>
                <w:rFonts w:ascii="Arial" w:hAnsi="Arial" w:cs="Arial"/>
                <w:b/>
                <w:spacing w:val="-2"/>
              </w:rPr>
            </w:pPr>
          </w:p>
        </w:tc>
        <w:tc>
          <w:tcPr>
            <w:tcW w:w="1504" w:type="dxa"/>
            <w:vAlign w:val="center"/>
          </w:tcPr>
          <w:p w14:paraId="15C8F2E3" w14:textId="1C990BF3" w:rsidR="00217A9D" w:rsidRPr="00862B10" w:rsidRDefault="00ED3CBD" w:rsidP="00A917FE">
            <w:pPr>
              <w:tabs>
                <w:tab w:val="left" w:pos="-720"/>
              </w:tabs>
              <w:suppressAutoHyphens/>
              <w:ind w:left="177" w:right="193"/>
              <w:rPr>
                <w:rFonts w:ascii="Arial" w:hAnsi="Arial" w:cs="Arial"/>
                <w:spacing w:val="-2"/>
              </w:rPr>
            </w:pPr>
            <w:r w:rsidRPr="00862B10">
              <w:rPr>
                <w:rFonts w:ascii="Arial" w:hAnsi="Arial" w:cs="Arial"/>
                <w:spacing w:val="-2"/>
              </w:rPr>
              <w:t>Producto</w:t>
            </w:r>
          </w:p>
        </w:tc>
        <w:tc>
          <w:tcPr>
            <w:tcW w:w="1847" w:type="dxa"/>
            <w:vAlign w:val="center"/>
          </w:tcPr>
          <w:p w14:paraId="591ABBCA" w14:textId="0058AC28" w:rsidR="00217A9D" w:rsidRPr="00862B10" w:rsidRDefault="00D33FA5" w:rsidP="00A917FE">
            <w:pPr>
              <w:tabs>
                <w:tab w:val="left" w:pos="-720"/>
              </w:tabs>
              <w:suppressAutoHyphens/>
              <w:ind w:left="177" w:right="193"/>
              <w:jc w:val="center"/>
              <w:rPr>
                <w:rFonts w:ascii="Arial" w:hAnsi="Arial" w:cs="Arial"/>
                <w:spacing w:val="-2"/>
              </w:rPr>
            </w:pPr>
            <w:r w:rsidRPr="00862B10">
              <w:rPr>
                <w:rFonts w:ascii="Arial" w:hAnsi="Arial" w:cs="Arial"/>
                <w:spacing w:val="-2"/>
              </w:rPr>
              <w:t>11191606</w:t>
            </w:r>
          </w:p>
        </w:tc>
        <w:tc>
          <w:tcPr>
            <w:tcW w:w="4270" w:type="dxa"/>
            <w:vAlign w:val="center"/>
          </w:tcPr>
          <w:p w14:paraId="71A31F9A" w14:textId="2534B45A" w:rsidR="00217A9D" w:rsidRPr="00862B10" w:rsidRDefault="00ED3CBD" w:rsidP="00A917FE">
            <w:pPr>
              <w:tabs>
                <w:tab w:val="left" w:pos="-720"/>
              </w:tabs>
              <w:suppressAutoHyphens/>
              <w:ind w:left="177" w:right="193"/>
              <w:rPr>
                <w:rFonts w:ascii="Arial" w:hAnsi="Arial" w:cs="Arial"/>
                <w:spacing w:val="-2"/>
              </w:rPr>
            </w:pPr>
            <w:r w:rsidRPr="00862B10">
              <w:rPr>
                <w:rFonts w:ascii="Arial" w:hAnsi="Arial" w:cs="Arial"/>
                <w:spacing w:val="-2"/>
              </w:rPr>
              <w:t>Destrozos automovilísticos para chatarra o desecho</w:t>
            </w:r>
          </w:p>
        </w:tc>
      </w:tr>
    </w:tbl>
    <w:p w14:paraId="269EC9CB" w14:textId="77777777" w:rsidR="00B93B43" w:rsidRPr="00862B10" w:rsidRDefault="00B93B43" w:rsidP="00B93B43">
      <w:pPr>
        <w:pStyle w:val="Textoindependiente"/>
        <w:spacing w:before="6"/>
        <w:rPr>
          <w:rFonts w:ascii="Arial" w:hAnsi="Arial" w:cs="Arial"/>
          <w:lang w:val="es-CO"/>
        </w:rPr>
      </w:pPr>
    </w:p>
    <w:p w14:paraId="34B02B6A" w14:textId="77777777" w:rsidR="00B93B43" w:rsidRPr="00862B10" w:rsidRDefault="00B93B43" w:rsidP="00B93B43">
      <w:pPr>
        <w:shd w:val="clear" w:color="auto" w:fill="F2F2F2" w:themeFill="background1" w:themeFillShade="F2"/>
        <w:spacing w:before="53"/>
        <w:rPr>
          <w:rFonts w:ascii="Arial" w:hAnsi="Arial" w:cs="Arial"/>
          <w:b/>
        </w:rPr>
      </w:pPr>
      <w:r w:rsidRPr="00862B10">
        <w:rPr>
          <w:rFonts w:ascii="Arial" w:hAnsi="Arial" w:cs="Arial"/>
          <w:b/>
        </w:rPr>
        <w:t>3. NORMATIVIDAD APLICABLE</w:t>
      </w:r>
    </w:p>
    <w:p w14:paraId="3F63C9B9" w14:textId="77777777" w:rsidR="0088316C" w:rsidRPr="00862B10" w:rsidRDefault="0088316C" w:rsidP="0088316C">
      <w:pPr>
        <w:pStyle w:val="Prrafodelista"/>
        <w:widowControl/>
        <w:shd w:val="clear" w:color="auto" w:fill="FFFFFF"/>
        <w:autoSpaceDE/>
        <w:autoSpaceDN/>
        <w:spacing w:line="330" w:lineRule="atLeast"/>
        <w:ind w:left="1068" w:firstLine="0"/>
        <w:rPr>
          <w:rFonts w:ascii="Arial" w:hAnsi="Arial" w:cs="Arial"/>
          <w:lang w:val="es-CO"/>
        </w:rPr>
      </w:pPr>
    </w:p>
    <w:p w14:paraId="240B37FA" w14:textId="7272F667" w:rsidR="00217A9D" w:rsidRPr="00862B10" w:rsidRDefault="00217A9D" w:rsidP="00217A9D">
      <w:pPr>
        <w:pStyle w:val="Prrafodelista"/>
        <w:widowControl/>
        <w:numPr>
          <w:ilvl w:val="0"/>
          <w:numId w:val="15"/>
        </w:numPr>
        <w:shd w:val="clear" w:color="auto" w:fill="FFFFFF"/>
        <w:autoSpaceDE/>
        <w:autoSpaceDN/>
        <w:spacing w:line="330" w:lineRule="atLeast"/>
        <w:rPr>
          <w:rFonts w:ascii="Arial" w:hAnsi="Arial" w:cs="Arial"/>
          <w:lang w:val="es-CO"/>
        </w:rPr>
      </w:pPr>
      <w:r w:rsidRPr="00862B10">
        <w:rPr>
          <w:rFonts w:ascii="Arial" w:hAnsi="Arial" w:cs="Arial"/>
          <w:b/>
          <w:bCs/>
          <w:lang w:val="es-CO"/>
        </w:rPr>
        <w:t>Ley 1630 de 2013:</w:t>
      </w:r>
    </w:p>
    <w:p w14:paraId="5D6F315C" w14:textId="77777777" w:rsidR="00217A9D" w:rsidRPr="00862B10" w:rsidRDefault="00217A9D" w:rsidP="0088316C">
      <w:pPr>
        <w:pStyle w:val="Prrafodelista"/>
        <w:widowControl/>
        <w:shd w:val="clear" w:color="auto" w:fill="FFFFFF"/>
        <w:autoSpaceDE/>
        <w:autoSpaceDN/>
        <w:spacing w:line="330" w:lineRule="atLeast"/>
        <w:ind w:left="1068" w:firstLine="0"/>
        <w:rPr>
          <w:rFonts w:ascii="Arial" w:hAnsi="Arial" w:cs="Arial"/>
          <w:lang w:val="es-CO"/>
        </w:rPr>
      </w:pPr>
      <w:r w:rsidRPr="00862B10">
        <w:rPr>
          <w:rFonts w:ascii="Arial" w:hAnsi="Arial" w:cs="Arial"/>
          <w:lang w:val="es-CO"/>
        </w:rPr>
        <w:t>Establece la desintegración física total como causal para la cancelación de la matrícula de un vehículo</w:t>
      </w:r>
    </w:p>
    <w:p w14:paraId="4696FAB4" w14:textId="77777777" w:rsidR="0088316C" w:rsidRPr="00862B10" w:rsidRDefault="0088316C" w:rsidP="0088316C">
      <w:pPr>
        <w:pStyle w:val="Prrafodelista"/>
        <w:numPr>
          <w:ilvl w:val="1"/>
          <w:numId w:val="15"/>
        </w:numPr>
        <w:tabs>
          <w:tab w:val="left" w:pos="1765"/>
          <w:tab w:val="left" w:pos="1766"/>
        </w:tabs>
        <w:spacing w:before="189"/>
        <w:ind w:left="1134" w:right="759" w:hanging="425"/>
        <w:rPr>
          <w:rFonts w:ascii="Arial" w:hAnsi="Arial" w:cs="Arial"/>
          <w:lang w:val="es-CO"/>
        </w:rPr>
      </w:pPr>
      <w:r w:rsidRPr="00862B10">
        <w:rPr>
          <w:rFonts w:ascii="Arial" w:hAnsi="Arial" w:cs="Arial"/>
          <w:b/>
          <w:bCs/>
          <w:lang w:val="es-CO"/>
        </w:rPr>
        <w:t>Resolución 646 de 2014:</w:t>
      </w:r>
    </w:p>
    <w:p w14:paraId="291CB3C4" w14:textId="77777777" w:rsidR="0088316C" w:rsidRPr="00862B10" w:rsidRDefault="0088316C" w:rsidP="0088316C">
      <w:pPr>
        <w:pStyle w:val="Prrafodelista"/>
        <w:tabs>
          <w:tab w:val="left" w:pos="1765"/>
          <w:tab w:val="left" w:pos="1766"/>
        </w:tabs>
        <w:spacing w:before="189"/>
        <w:ind w:left="1134" w:right="759" w:firstLine="0"/>
        <w:rPr>
          <w:rFonts w:ascii="Arial" w:hAnsi="Arial" w:cs="Arial"/>
          <w:lang w:val="es-CO"/>
        </w:rPr>
      </w:pPr>
      <w:r w:rsidRPr="00862B10">
        <w:rPr>
          <w:rFonts w:ascii="Arial" w:hAnsi="Arial" w:cs="Arial"/>
          <w:lang w:val="es-CO"/>
        </w:rPr>
        <w:t>Reglamenta la desintegración física total de vehículos de servicio diferente a carga, estableciendo requisitos para las entidades desintegradoras. </w:t>
      </w:r>
    </w:p>
    <w:p w14:paraId="2C2B3A3D" w14:textId="77777777" w:rsidR="0088316C" w:rsidRPr="00862B10" w:rsidRDefault="0088316C" w:rsidP="0088316C">
      <w:pPr>
        <w:pStyle w:val="Prrafodelista"/>
        <w:numPr>
          <w:ilvl w:val="1"/>
          <w:numId w:val="15"/>
        </w:numPr>
        <w:tabs>
          <w:tab w:val="left" w:pos="1765"/>
          <w:tab w:val="left" w:pos="1766"/>
        </w:tabs>
        <w:spacing w:before="189"/>
        <w:ind w:left="1134" w:right="759" w:hanging="425"/>
        <w:rPr>
          <w:rFonts w:ascii="Arial" w:hAnsi="Arial" w:cs="Arial"/>
          <w:lang w:val="es-CO"/>
        </w:rPr>
      </w:pPr>
      <w:r w:rsidRPr="00862B10">
        <w:rPr>
          <w:rFonts w:ascii="Arial" w:hAnsi="Arial" w:cs="Arial"/>
          <w:b/>
          <w:bCs/>
          <w:lang w:val="es-CO"/>
        </w:rPr>
        <w:t>Resolución 1606 de 2015:</w:t>
      </w:r>
    </w:p>
    <w:p w14:paraId="1165F268" w14:textId="77777777" w:rsidR="0088316C" w:rsidRPr="00862B10" w:rsidRDefault="0088316C" w:rsidP="0088316C">
      <w:pPr>
        <w:pStyle w:val="Prrafodelista"/>
        <w:tabs>
          <w:tab w:val="left" w:pos="1765"/>
          <w:tab w:val="left" w:pos="1766"/>
        </w:tabs>
        <w:spacing w:before="189"/>
        <w:ind w:left="1134" w:right="759" w:firstLine="0"/>
        <w:rPr>
          <w:rFonts w:ascii="Arial" w:hAnsi="Arial" w:cs="Arial"/>
          <w:lang w:val="es-CO"/>
        </w:rPr>
      </w:pPr>
      <w:r w:rsidRPr="00862B10">
        <w:rPr>
          <w:rFonts w:ascii="Arial" w:hAnsi="Arial" w:cs="Arial"/>
          <w:lang w:val="es-CO"/>
        </w:rPr>
        <w:t>Regula las condiciones ambientales que deben cumplir las entidades desintegradoras. </w:t>
      </w:r>
    </w:p>
    <w:p w14:paraId="3D1E70CB" w14:textId="078D16B6" w:rsidR="00B93B43" w:rsidRPr="00862B10" w:rsidRDefault="00B93B43" w:rsidP="0088316C">
      <w:pPr>
        <w:pStyle w:val="Prrafodelista"/>
        <w:tabs>
          <w:tab w:val="left" w:pos="1765"/>
          <w:tab w:val="left" w:pos="1766"/>
        </w:tabs>
        <w:ind w:left="1134" w:firstLine="0"/>
        <w:rPr>
          <w:rFonts w:ascii="Arial" w:hAnsi="Arial" w:cs="Arial"/>
          <w:lang w:val="es-CO"/>
        </w:rPr>
      </w:pPr>
    </w:p>
    <w:p w14:paraId="40F8722C" w14:textId="77777777" w:rsidR="00331231" w:rsidRPr="00862B10" w:rsidRDefault="00331231" w:rsidP="0088316C">
      <w:pPr>
        <w:pStyle w:val="Prrafodelista"/>
        <w:tabs>
          <w:tab w:val="left" w:pos="1765"/>
          <w:tab w:val="left" w:pos="1766"/>
        </w:tabs>
        <w:ind w:left="1134" w:firstLine="0"/>
        <w:rPr>
          <w:rFonts w:ascii="Arial" w:hAnsi="Arial" w:cs="Arial"/>
          <w:lang w:val="es-CO"/>
        </w:rPr>
      </w:pPr>
    </w:p>
    <w:p w14:paraId="50B02A36" w14:textId="77777777" w:rsidR="00B93B43" w:rsidRPr="00862B10" w:rsidRDefault="00B93B43" w:rsidP="00B93B43">
      <w:pPr>
        <w:pStyle w:val="Textoindependiente"/>
        <w:spacing w:before="9"/>
        <w:rPr>
          <w:rFonts w:ascii="Arial" w:hAnsi="Arial" w:cs="Arial"/>
          <w:lang w:val="es-CO"/>
        </w:rPr>
      </w:pPr>
    </w:p>
    <w:p w14:paraId="4DA7979B" w14:textId="274E510E" w:rsidR="00B93B43" w:rsidRPr="00862B10" w:rsidRDefault="00B93B43" w:rsidP="00E37F15">
      <w:pPr>
        <w:shd w:val="clear" w:color="auto" w:fill="F2F2F2" w:themeFill="background1" w:themeFillShade="F2"/>
        <w:spacing w:before="53"/>
        <w:rPr>
          <w:lang w:val="es-CO"/>
        </w:rPr>
      </w:pPr>
      <w:r w:rsidRPr="00862B10">
        <w:rPr>
          <w:rFonts w:ascii="Arial" w:hAnsi="Arial" w:cs="Arial"/>
          <w:b/>
        </w:rPr>
        <w:t>4. ALCANCE Y ESPECIFICACIONES TÉCNICAS DE LOS INSUMOS, BIENES, PRODUCTOS, OBRAS O SERVICIOS A ENTREGAR</w:t>
      </w:r>
    </w:p>
    <w:p w14:paraId="316FF0A6" w14:textId="66EF4F25" w:rsidR="00B93B43" w:rsidRPr="00862B10" w:rsidRDefault="00862B10" w:rsidP="00862B10">
      <w:pPr>
        <w:pStyle w:val="Ttulo1"/>
        <w:tabs>
          <w:tab w:val="left" w:pos="1779"/>
        </w:tabs>
        <w:spacing w:before="190"/>
        <w:ind w:left="0"/>
        <w:rPr>
          <w:rFonts w:ascii="Arial" w:hAnsi="Arial" w:cs="Arial"/>
          <w:lang w:val="es-CO"/>
        </w:rPr>
      </w:pPr>
      <w:r>
        <w:rPr>
          <w:rFonts w:ascii="Arial" w:hAnsi="Arial" w:cs="Arial"/>
          <w:lang w:val="es-CO"/>
        </w:rPr>
        <w:t xml:space="preserve">4.1. </w:t>
      </w:r>
      <w:r w:rsidR="00B93B43" w:rsidRPr="00862B10">
        <w:rPr>
          <w:rFonts w:ascii="Arial" w:hAnsi="Arial" w:cs="Arial"/>
          <w:lang w:val="es-CO"/>
        </w:rPr>
        <w:t>ALCANCE.</w:t>
      </w:r>
    </w:p>
    <w:p w14:paraId="2E6FD3E4" w14:textId="77777777" w:rsidR="00B93B43" w:rsidRPr="00862B10" w:rsidRDefault="00B93B43" w:rsidP="00B93B43">
      <w:pPr>
        <w:pStyle w:val="Textoindependiente"/>
        <w:tabs>
          <w:tab w:val="left" w:pos="1209"/>
        </w:tabs>
        <w:ind w:left="699" w:right="762"/>
        <w:jc w:val="both"/>
        <w:rPr>
          <w:rFonts w:ascii="Arial" w:hAnsi="Arial" w:cs="Arial"/>
          <w:lang w:val="es-CO"/>
        </w:rPr>
      </w:pPr>
      <w:r w:rsidRPr="00862B10">
        <w:rPr>
          <w:rFonts w:ascii="Arial" w:hAnsi="Arial" w:cs="Arial"/>
          <w:lang w:val="es-CO"/>
        </w:rPr>
        <w:tab/>
      </w:r>
    </w:p>
    <w:p w14:paraId="65068068" w14:textId="02885FA1" w:rsidR="00EE59E9" w:rsidRPr="00862B10" w:rsidRDefault="000D7493" w:rsidP="00862B10">
      <w:pPr>
        <w:pStyle w:val="Textoindependiente"/>
        <w:ind w:right="616"/>
        <w:jc w:val="both"/>
        <w:rPr>
          <w:rFonts w:ascii="Arial" w:hAnsi="Arial" w:cs="Arial"/>
        </w:rPr>
      </w:pPr>
      <w:r w:rsidRPr="00862B10">
        <w:rPr>
          <w:rFonts w:ascii="Arial" w:hAnsi="Arial" w:cs="Arial"/>
        </w:rPr>
        <w:t xml:space="preserve">La </w:t>
      </w:r>
      <w:r w:rsidR="007225F4">
        <w:rPr>
          <w:rFonts w:ascii="Arial" w:hAnsi="Arial" w:cs="Arial"/>
        </w:rPr>
        <w:t>Secretaría Distrital del Hábitat</w:t>
      </w:r>
      <w:r w:rsidR="007225F4" w:rsidRPr="00862B10">
        <w:rPr>
          <w:rFonts w:ascii="Arial" w:hAnsi="Arial" w:cs="Arial"/>
        </w:rPr>
        <w:t xml:space="preserve"> </w:t>
      </w:r>
      <w:r w:rsidR="00387661" w:rsidRPr="00862B10">
        <w:rPr>
          <w:rFonts w:ascii="Arial" w:hAnsi="Arial" w:cs="Arial"/>
        </w:rPr>
        <w:t xml:space="preserve">en desarrollo de </w:t>
      </w:r>
      <w:r w:rsidRPr="00862B10">
        <w:rPr>
          <w:rFonts w:ascii="Arial" w:hAnsi="Arial" w:cs="Arial"/>
        </w:rPr>
        <w:t>su misión institucional</w:t>
      </w:r>
      <w:r w:rsidR="009F62F8" w:rsidRPr="00862B10">
        <w:rPr>
          <w:rFonts w:ascii="Arial" w:hAnsi="Arial" w:cs="Arial"/>
        </w:rPr>
        <w:t>,</w:t>
      </w:r>
      <w:r w:rsidRPr="00862B10">
        <w:rPr>
          <w:rFonts w:ascii="Arial" w:hAnsi="Arial" w:cs="Arial"/>
        </w:rPr>
        <w:t xml:space="preserve"> </w:t>
      </w:r>
      <w:r w:rsidR="00EE59E9" w:rsidRPr="00862B10">
        <w:rPr>
          <w:rFonts w:ascii="Arial" w:hAnsi="Arial" w:cs="Arial"/>
        </w:rPr>
        <w:t>cuenta con diversos</w:t>
      </w:r>
      <w:r w:rsidRPr="00862B10">
        <w:rPr>
          <w:rFonts w:ascii="Arial" w:hAnsi="Arial" w:cs="Arial"/>
        </w:rPr>
        <w:t xml:space="preserve"> equipos y elementos que </w:t>
      </w:r>
      <w:r w:rsidR="00EE59E9" w:rsidRPr="00862B10">
        <w:rPr>
          <w:rFonts w:ascii="Arial" w:hAnsi="Arial" w:cs="Arial"/>
        </w:rPr>
        <w:t>integran su inventario de</w:t>
      </w:r>
      <w:r w:rsidRPr="00862B10">
        <w:rPr>
          <w:rFonts w:ascii="Arial" w:hAnsi="Arial" w:cs="Arial"/>
        </w:rPr>
        <w:t xml:space="preserve"> activos fijos, los cuales tienen una vida útil limitada</w:t>
      </w:r>
      <w:r w:rsidR="00BA65A2" w:rsidRPr="00862B10">
        <w:rPr>
          <w:rFonts w:ascii="Arial" w:hAnsi="Arial" w:cs="Arial"/>
        </w:rPr>
        <w:t>,</w:t>
      </w:r>
      <w:r w:rsidRPr="00862B10">
        <w:rPr>
          <w:rFonts w:ascii="Arial" w:hAnsi="Arial" w:cs="Arial"/>
        </w:rPr>
        <w:t xml:space="preserve"> </w:t>
      </w:r>
      <w:r w:rsidR="005915D1" w:rsidRPr="00862B10">
        <w:rPr>
          <w:rFonts w:ascii="Arial" w:hAnsi="Arial" w:cs="Arial"/>
        </w:rPr>
        <w:t>ya que,</w:t>
      </w:r>
      <w:r w:rsidRPr="00862B10">
        <w:rPr>
          <w:rFonts w:ascii="Arial" w:hAnsi="Arial" w:cs="Arial"/>
        </w:rPr>
        <w:t xml:space="preserve"> con su uso normal y el paso del tiempo</w:t>
      </w:r>
      <w:r w:rsidR="00EE59E9" w:rsidRPr="00862B10">
        <w:rPr>
          <w:rFonts w:ascii="Arial" w:hAnsi="Arial" w:cs="Arial"/>
        </w:rPr>
        <w:t>, estos activos pueden</w:t>
      </w:r>
      <w:r w:rsidRPr="00862B10">
        <w:rPr>
          <w:rFonts w:ascii="Arial" w:hAnsi="Arial" w:cs="Arial"/>
        </w:rPr>
        <w:t xml:space="preserve"> </w:t>
      </w:r>
      <w:r w:rsidR="00EE59E9" w:rsidRPr="00862B10">
        <w:rPr>
          <w:rFonts w:ascii="Arial" w:hAnsi="Arial" w:cs="Arial"/>
        </w:rPr>
        <w:t>volverse</w:t>
      </w:r>
      <w:r w:rsidRPr="00862B10">
        <w:rPr>
          <w:rFonts w:ascii="Arial" w:hAnsi="Arial" w:cs="Arial"/>
        </w:rPr>
        <w:t xml:space="preserve"> inservibles, obsoletos, </w:t>
      </w:r>
      <w:r w:rsidR="00EE59E9" w:rsidRPr="00862B10">
        <w:rPr>
          <w:rFonts w:ascii="Arial" w:hAnsi="Arial" w:cs="Arial"/>
        </w:rPr>
        <w:t xml:space="preserve">o presentar costos de mantenimiento y </w:t>
      </w:r>
      <w:r w:rsidRPr="00862B10">
        <w:rPr>
          <w:rFonts w:ascii="Arial" w:hAnsi="Arial" w:cs="Arial"/>
        </w:rPr>
        <w:t xml:space="preserve">reparación </w:t>
      </w:r>
      <w:r w:rsidR="00EE59E9" w:rsidRPr="00862B10">
        <w:rPr>
          <w:rFonts w:ascii="Arial" w:hAnsi="Arial" w:cs="Arial"/>
        </w:rPr>
        <w:t>desproporcionadamente altos frente a su valor de reposición.</w:t>
      </w:r>
    </w:p>
    <w:p w14:paraId="4052B384" w14:textId="77777777" w:rsidR="00EE59E9" w:rsidRPr="00862B10" w:rsidRDefault="00EE59E9" w:rsidP="000D7493">
      <w:pPr>
        <w:pStyle w:val="Textoindependiente"/>
        <w:ind w:left="982" w:right="616"/>
        <w:jc w:val="both"/>
        <w:rPr>
          <w:rFonts w:ascii="Arial" w:hAnsi="Arial" w:cs="Arial"/>
        </w:rPr>
      </w:pPr>
    </w:p>
    <w:p w14:paraId="67E7D756" w14:textId="43ACF67E" w:rsidR="000D7493" w:rsidRDefault="00EE59E9" w:rsidP="00862B10">
      <w:pPr>
        <w:pStyle w:val="Textoindependiente"/>
        <w:ind w:right="616"/>
        <w:jc w:val="both"/>
        <w:rPr>
          <w:rFonts w:ascii="Arial" w:hAnsi="Arial" w:cs="Arial"/>
        </w:rPr>
      </w:pPr>
      <w:r w:rsidRPr="00862B10">
        <w:rPr>
          <w:rFonts w:ascii="Arial" w:hAnsi="Arial" w:cs="Arial"/>
        </w:rPr>
        <w:t xml:space="preserve">En este </w:t>
      </w:r>
      <w:r w:rsidR="005915D1" w:rsidRPr="00862B10">
        <w:rPr>
          <w:rFonts w:ascii="Arial" w:hAnsi="Arial" w:cs="Arial"/>
        </w:rPr>
        <w:t>contexto, durante</w:t>
      </w:r>
      <w:r w:rsidRPr="00862B10">
        <w:rPr>
          <w:rFonts w:ascii="Arial" w:hAnsi="Arial" w:cs="Arial"/>
        </w:rPr>
        <w:t xml:space="preserve"> la</w:t>
      </w:r>
      <w:r w:rsidR="000D7493" w:rsidRPr="00862B10">
        <w:rPr>
          <w:rFonts w:ascii="Arial" w:hAnsi="Arial" w:cs="Arial"/>
        </w:rPr>
        <w:t xml:space="preserve"> sesión del 14 de noviembre de 2024, </w:t>
      </w:r>
      <w:r w:rsidRPr="00862B10">
        <w:rPr>
          <w:rFonts w:ascii="Arial" w:hAnsi="Arial" w:cs="Arial"/>
        </w:rPr>
        <w:t xml:space="preserve">el </w:t>
      </w:r>
      <w:r w:rsidR="000D7493" w:rsidRPr="00862B10">
        <w:rPr>
          <w:rFonts w:ascii="Arial" w:hAnsi="Arial" w:cs="Arial"/>
        </w:rPr>
        <w:t xml:space="preserve">Comité Institucional de Gestión y Desempeño </w:t>
      </w:r>
      <w:r w:rsidRPr="00862B10">
        <w:rPr>
          <w:rFonts w:ascii="Arial" w:hAnsi="Arial" w:cs="Arial"/>
        </w:rPr>
        <w:t xml:space="preserve">evaluó </w:t>
      </w:r>
      <w:r w:rsidR="000D7493" w:rsidRPr="00862B10">
        <w:rPr>
          <w:rFonts w:ascii="Arial" w:hAnsi="Arial" w:cs="Arial"/>
        </w:rPr>
        <w:t xml:space="preserve">el estado del parque automotor y </w:t>
      </w:r>
      <w:r w:rsidRPr="00862B10">
        <w:rPr>
          <w:rFonts w:ascii="Arial" w:hAnsi="Arial" w:cs="Arial"/>
        </w:rPr>
        <w:t xml:space="preserve">aprobó la </w:t>
      </w:r>
      <w:r w:rsidR="000D7493" w:rsidRPr="00862B10">
        <w:rPr>
          <w:rFonts w:ascii="Arial" w:hAnsi="Arial" w:cs="Arial"/>
        </w:rPr>
        <w:t xml:space="preserve">baja </w:t>
      </w:r>
      <w:r w:rsidRPr="00862B10">
        <w:rPr>
          <w:rFonts w:ascii="Arial" w:hAnsi="Arial" w:cs="Arial"/>
        </w:rPr>
        <w:t xml:space="preserve">de </w:t>
      </w:r>
      <w:r w:rsidR="000D7493" w:rsidRPr="00862B10">
        <w:rPr>
          <w:rFonts w:ascii="Arial" w:hAnsi="Arial" w:cs="Arial"/>
        </w:rPr>
        <w:t xml:space="preserve">los vehículos con mayor </w:t>
      </w:r>
      <w:r w:rsidRPr="00862B10">
        <w:rPr>
          <w:rFonts w:ascii="Arial" w:hAnsi="Arial" w:cs="Arial"/>
        </w:rPr>
        <w:t xml:space="preserve">grado de </w:t>
      </w:r>
      <w:r w:rsidR="000D7493" w:rsidRPr="00862B10">
        <w:rPr>
          <w:rFonts w:ascii="Arial" w:hAnsi="Arial" w:cs="Arial"/>
        </w:rPr>
        <w:t>obsolescencia</w:t>
      </w:r>
      <w:r w:rsidRPr="00862B10">
        <w:rPr>
          <w:rFonts w:ascii="Arial" w:hAnsi="Arial" w:cs="Arial"/>
        </w:rPr>
        <w:t>, de acuerdo con lo consignado en el</w:t>
      </w:r>
      <w:r w:rsidR="000D7493" w:rsidRPr="00862B10">
        <w:rPr>
          <w:rFonts w:ascii="Arial" w:hAnsi="Arial" w:cs="Arial"/>
        </w:rPr>
        <w:t xml:space="preserve"> Acta No.007 del 2024</w:t>
      </w:r>
      <w:r w:rsidRPr="00862B10">
        <w:rPr>
          <w:rFonts w:ascii="Arial" w:hAnsi="Arial" w:cs="Arial"/>
        </w:rPr>
        <w:t>. Como resultado de dicha decisión</w:t>
      </w:r>
      <w:r w:rsidR="000D7493" w:rsidRPr="00862B10">
        <w:rPr>
          <w:rFonts w:ascii="Arial" w:hAnsi="Arial" w:cs="Arial"/>
        </w:rPr>
        <w:t xml:space="preserve">, </w:t>
      </w:r>
      <w:r w:rsidRPr="00862B10">
        <w:rPr>
          <w:rFonts w:ascii="Arial" w:hAnsi="Arial" w:cs="Arial"/>
        </w:rPr>
        <w:t>se adelantaron</w:t>
      </w:r>
      <w:r w:rsidR="000D7493" w:rsidRPr="00862B10">
        <w:rPr>
          <w:rFonts w:ascii="Arial" w:hAnsi="Arial" w:cs="Arial"/>
        </w:rPr>
        <w:t xml:space="preserve"> las gestiones administrativas</w:t>
      </w:r>
      <w:r w:rsidRPr="00862B10">
        <w:rPr>
          <w:rFonts w:ascii="Arial" w:hAnsi="Arial" w:cs="Arial"/>
        </w:rPr>
        <w:t xml:space="preserve">, </w:t>
      </w:r>
      <w:r w:rsidR="000D7493" w:rsidRPr="00862B10">
        <w:rPr>
          <w:rFonts w:ascii="Arial" w:hAnsi="Arial" w:cs="Arial"/>
        </w:rPr>
        <w:t xml:space="preserve">contables </w:t>
      </w:r>
      <w:r w:rsidRPr="00862B10">
        <w:rPr>
          <w:rFonts w:ascii="Arial" w:hAnsi="Arial" w:cs="Arial"/>
        </w:rPr>
        <w:t xml:space="preserve">y patrimoniales correspondientes, culminando en la </w:t>
      </w:r>
      <w:r w:rsidR="005915D1" w:rsidRPr="00862B10">
        <w:rPr>
          <w:rFonts w:ascii="Arial" w:hAnsi="Arial" w:cs="Arial"/>
        </w:rPr>
        <w:t>expedición de</w:t>
      </w:r>
      <w:r w:rsidR="000D7493" w:rsidRPr="00862B10">
        <w:rPr>
          <w:rFonts w:ascii="Arial" w:hAnsi="Arial" w:cs="Arial"/>
        </w:rPr>
        <w:t xml:space="preserve"> la Resolución No.610 del 19 de noviembre del 2024 mediante la cual se ordena la baja definitiva de cuatro (4) vehículos </w:t>
      </w:r>
      <w:r w:rsidRPr="00862B10">
        <w:rPr>
          <w:rFonts w:ascii="Arial" w:hAnsi="Arial" w:cs="Arial"/>
        </w:rPr>
        <w:t>pertenecientes al inventario de activos de la entidad, conforme a lo establecido en el Marco Normativo para Entidades de Gobierno adoptado por la Contaduría General de la Nación.</w:t>
      </w:r>
    </w:p>
    <w:p w14:paraId="28EE1EB7" w14:textId="77777777" w:rsidR="007225F4" w:rsidRDefault="007225F4" w:rsidP="00862B10">
      <w:pPr>
        <w:pStyle w:val="Textoindependiente"/>
        <w:ind w:right="616"/>
        <w:jc w:val="both"/>
        <w:rPr>
          <w:rFonts w:ascii="Arial" w:hAnsi="Arial" w:cs="Arial"/>
        </w:rPr>
      </w:pPr>
    </w:p>
    <w:tbl>
      <w:tblPr>
        <w:tblW w:w="3392" w:type="dxa"/>
        <w:jc w:val="center"/>
        <w:tblCellMar>
          <w:left w:w="70" w:type="dxa"/>
          <w:right w:w="70" w:type="dxa"/>
        </w:tblCellMar>
        <w:tblLook w:val="04A0" w:firstRow="1" w:lastRow="0" w:firstColumn="1" w:lastColumn="0" w:noHBand="0" w:noVBand="1"/>
      </w:tblPr>
      <w:tblGrid>
        <w:gridCol w:w="2180"/>
        <w:gridCol w:w="1212"/>
      </w:tblGrid>
      <w:tr w:rsidR="007225F4" w:rsidRPr="00C47A86" w14:paraId="7D3482ED" w14:textId="77777777" w:rsidTr="00547DFE">
        <w:trPr>
          <w:trHeight w:val="885"/>
          <w:jc w:val="center"/>
        </w:trPr>
        <w:tc>
          <w:tcPr>
            <w:tcW w:w="2180" w:type="dxa"/>
            <w:tcBorders>
              <w:top w:val="single" w:sz="8" w:space="0" w:color="auto"/>
              <w:left w:val="single" w:sz="8" w:space="0" w:color="auto"/>
              <w:bottom w:val="single" w:sz="4" w:space="0" w:color="auto"/>
              <w:right w:val="single" w:sz="4" w:space="0" w:color="auto"/>
            </w:tcBorders>
            <w:shd w:val="clear" w:color="000000" w:fill="F2F2F2"/>
            <w:noWrap/>
            <w:vAlign w:val="center"/>
            <w:hideMark/>
          </w:tcPr>
          <w:p w14:paraId="18F0E127" w14:textId="77777777" w:rsidR="007225F4" w:rsidRPr="00547DFE" w:rsidRDefault="007225F4" w:rsidP="00547DFE">
            <w:pPr>
              <w:jc w:val="center"/>
              <w:rPr>
                <w:b/>
                <w:bCs/>
                <w:color w:val="000000"/>
                <w:lang w:val="es-CO" w:eastAsia="es-CO"/>
              </w:rPr>
            </w:pPr>
            <w:r w:rsidRPr="00547DFE">
              <w:rPr>
                <w:b/>
                <w:bCs/>
                <w:color w:val="000000"/>
              </w:rPr>
              <w:t>Vehículo</w:t>
            </w:r>
          </w:p>
        </w:tc>
        <w:tc>
          <w:tcPr>
            <w:tcW w:w="1212" w:type="dxa"/>
            <w:tcBorders>
              <w:top w:val="single" w:sz="8" w:space="0" w:color="auto"/>
              <w:left w:val="nil"/>
              <w:bottom w:val="single" w:sz="4" w:space="0" w:color="auto"/>
              <w:right w:val="single" w:sz="4" w:space="0" w:color="auto"/>
            </w:tcBorders>
            <w:shd w:val="clear" w:color="000000" w:fill="F2F2F2"/>
            <w:noWrap/>
            <w:vAlign w:val="center"/>
            <w:hideMark/>
          </w:tcPr>
          <w:p w14:paraId="6BFA524F" w14:textId="77777777" w:rsidR="007225F4" w:rsidRPr="00547DFE" w:rsidRDefault="007225F4" w:rsidP="00547DFE">
            <w:pPr>
              <w:jc w:val="center"/>
              <w:rPr>
                <w:b/>
                <w:bCs/>
                <w:color w:val="000000"/>
              </w:rPr>
            </w:pPr>
            <w:r w:rsidRPr="00547DFE">
              <w:rPr>
                <w:b/>
                <w:bCs/>
                <w:color w:val="000000"/>
              </w:rPr>
              <w:t>Placa</w:t>
            </w:r>
          </w:p>
        </w:tc>
      </w:tr>
      <w:tr w:rsidR="007225F4" w:rsidRPr="00C47A86" w14:paraId="1F59D0C5" w14:textId="77777777" w:rsidTr="00547DFE">
        <w:trPr>
          <w:trHeight w:val="390"/>
          <w:jc w:val="center"/>
        </w:trPr>
        <w:tc>
          <w:tcPr>
            <w:tcW w:w="2180" w:type="dxa"/>
            <w:tcBorders>
              <w:top w:val="nil"/>
              <w:left w:val="single" w:sz="8" w:space="0" w:color="auto"/>
              <w:bottom w:val="single" w:sz="4" w:space="0" w:color="auto"/>
              <w:right w:val="single" w:sz="4" w:space="0" w:color="auto"/>
            </w:tcBorders>
            <w:noWrap/>
            <w:vAlign w:val="center"/>
            <w:hideMark/>
          </w:tcPr>
          <w:p w14:paraId="628FC365" w14:textId="77777777" w:rsidR="007225F4" w:rsidRPr="00547DFE" w:rsidRDefault="007225F4" w:rsidP="00547DFE">
            <w:pPr>
              <w:rPr>
                <w:color w:val="000000"/>
              </w:rPr>
            </w:pPr>
            <w:r w:rsidRPr="00547DFE">
              <w:rPr>
                <w:color w:val="000000"/>
              </w:rPr>
              <w:t>Chevrolet Captiva 2013</w:t>
            </w:r>
          </w:p>
        </w:tc>
        <w:tc>
          <w:tcPr>
            <w:tcW w:w="1212" w:type="dxa"/>
            <w:tcBorders>
              <w:top w:val="nil"/>
              <w:left w:val="nil"/>
              <w:bottom w:val="single" w:sz="4" w:space="0" w:color="auto"/>
              <w:right w:val="single" w:sz="4" w:space="0" w:color="auto"/>
            </w:tcBorders>
            <w:noWrap/>
            <w:vAlign w:val="center"/>
            <w:hideMark/>
          </w:tcPr>
          <w:p w14:paraId="4047D8ED" w14:textId="77777777" w:rsidR="007225F4" w:rsidRPr="00547DFE" w:rsidRDefault="007225F4" w:rsidP="00547DFE">
            <w:pPr>
              <w:jc w:val="center"/>
              <w:rPr>
                <w:color w:val="000000"/>
              </w:rPr>
            </w:pPr>
            <w:r w:rsidRPr="00547DFE">
              <w:rPr>
                <w:color w:val="000000"/>
              </w:rPr>
              <w:t>ODT 007</w:t>
            </w:r>
          </w:p>
        </w:tc>
      </w:tr>
      <w:tr w:rsidR="007225F4" w:rsidRPr="00C47A86" w14:paraId="53504B4C" w14:textId="77777777" w:rsidTr="00547DFE">
        <w:trPr>
          <w:trHeight w:val="390"/>
          <w:jc w:val="center"/>
        </w:trPr>
        <w:tc>
          <w:tcPr>
            <w:tcW w:w="2180" w:type="dxa"/>
            <w:tcBorders>
              <w:top w:val="nil"/>
              <w:left w:val="single" w:sz="8" w:space="0" w:color="auto"/>
              <w:bottom w:val="single" w:sz="4" w:space="0" w:color="auto"/>
              <w:right w:val="single" w:sz="4" w:space="0" w:color="auto"/>
            </w:tcBorders>
            <w:noWrap/>
            <w:vAlign w:val="center"/>
            <w:hideMark/>
          </w:tcPr>
          <w:p w14:paraId="53AAD2C8" w14:textId="77777777" w:rsidR="007225F4" w:rsidRPr="00547DFE" w:rsidRDefault="007225F4" w:rsidP="00547DFE">
            <w:pPr>
              <w:rPr>
                <w:color w:val="000000"/>
              </w:rPr>
            </w:pPr>
            <w:r w:rsidRPr="00547DFE">
              <w:rPr>
                <w:color w:val="000000"/>
              </w:rPr>
              <w:t>Chevrolet Captiva 2013</w:t>
            </w:r>
          </w:p>
        </w:tc>
        <w:tc>
          <w:tcPr>
            <w:tcW w:w="1212" w:type="dxa"/>
            <w:tcBorders>
              <w:top w:val="nil"/>
              <w:left w:val="nil"/>
              <w:bottom w:val="nil"/>
              <w:right w:val="single" w:sz="4" w:space="0" w:color="auto"/>
            </w:tcBorders>
            <w:noWrap/>
            <w:vAlign w:val="center"/>
            <w:hideMark/>
          </w:tcPr>
          <w:p w14:paraId="5B652BDB" w14:textId="77777777" w:rsidR="007225F4" w:rsidRPr="00547DFE" w:rsidRDefault="007225F4" w:rsidP="00547DFE">
            <w:pPr>
              <w:jc w:val="center"/>
              <w:rPr>
                <w:color w:val="000000"/>
              </w:rPr>
            </w:pPr>
            <w:r w:rsidRPr="00547DFE">
              <w:rPr>
                <w:color w:val="000000"/>
              </w:rPr>
              <w:t>ODT 016</w:t>
            </w:r>
          </w:p>
        </w:tc>
      </w:tr>
      <w:tr w:rsidR="007225F4" w:rsidRPr="00986B47" w14:paraId="72842206" w14:textId="77777777" w:rsidTr="00547DFE">
        <w:trPr>
          <w:trHeight w:val="390"/>
          <w:jc w:val="center"/>
        </w:trPr>
        <w:tc>
          <w:tcPr>
            <w:tcW w:w="2180" w:type="dxa"/>
            <w:tcBorders>
              <w:top w:val="nil"/>
              <w:left w:val="single" w:sz="8" w:space="0" w:color="auto"/>
              <w:bottom w:val="single" w:sz="4" w:space="0" w:color="auto"/>
              <w:right w:val="single" w:sz="4" w:space="0" w:color="auto"/>
            </w:tcBorders>
            <w:noWrap/>
            <w:vAlign w:val="center"/>
            <w:hideMark/>
          </w:tcPr>
          <w:p w14:paraId="4A657B2D" w14:textId="77777777" w:rsidR="007225F4" w:rsidRPr="00547DFE" w:rsidRDefault="007225F4" w:rsidP="00547DFE">
            <w:pPr>
              <w:rPr>
                <w:color w:val="000000"/>
              </w:rPr>
            </w:pPr>
            <w:r w:rsidRPr="00547DFE">
              <w:rPr>
                <w:color w:val="000000"/>
              </w:rPr>
              <w:t>Chevrolet Captiva 2013</w:t>
            </w:r>
          </w:p>
        </w:tc>
        <w:tc>
          <w:tcPr>
            <w:tcW w:w="1212" w:type="dxa"/>
            <w:tcBorders>
              <w:top w:val="single" w:sz="4" w:space="0" w:color="auto"/>
              <w:left w:val="nil"/>
              <w:bottom w:val="nil"/>
              <w:right w:val="single" w:sz="4" w:space="0" w:color="auto"/>
            </w:tcBorders>
            <w:noWrap/>
            <w:vAlign w:val="center"/>
            <w:hideMark/>
          </w:tcPr>
          <w:p w14:paraId="32333BA6" w14:textId="77777777" w:rsidR="007225F4" w:rsidRPr="00547DFE" w:rsidRDefault="007225F4" w:rsidP="00547DFE">
            <w:pPr>
              <w:jc w:val="center"/>
              <w:rPr>
                <w:color w:val="000000"/>
              </w:rPr>
            </w:pPr>
            <w:r w:rsidRPr="00547DFE">
              <w:rPr>
                <w:color w:val="000000"/>
              </w:rPr>
              <w:t>ODT 017</w:t>
            </w:r>
          </w:p>
        </w:tc>
      </w:tr>
      <w:tr w:rsidR="007225F4" w:rsidRPr="00C47A86" w14:paraId="3F170DEE" w14:textId="77777777" w:rsidTr="00547DFE">
        <w:trPr>
          <w:trHeight w:val="390"/>
          <w:jc w:val="center"/>
        </w:trPr>
        <w:tc>
          <w:tcPr>
            <w:tcW w:w="2180" w:type="dxa"/>
            <w:tcBorders>
              <w:top w:val="nil"/>
              <w:left w:val="single" w:sz="8" w:space="0" w:color="auto"/>
              <w:bottom w:val="single" w:sz="8" w:space="0" w:color="auto"/>
              <w:right w:val="single" w:sz="4" w:space="0" w:color="auto"/>
            </w:tcBorders>
            <w:noWrap/>
            <w:vAlign w:val="center"/>
            <w:hideMark/>
          </w:tcPr>
          <w:p w14:paraId="521A2E66" w14:textId="77777777" w:rsidR="007225F4" w:rsidRPr="00547DFE" w:rsidRDefault="007225F4" w:rsidP="00547DFE">
            <w:pPr>
              <w:rPr>
                <w:color w:val="000000"/>
              </w:rPr>
            </w:pPr>
            <w:r w:rsidRPr="00547DFE">
              <w:rPr>
                <w:color w:val="000000"/>
              </w:rPr>
              <w:t>Hyundai Tucson 2010</w:t>
            </w:r>
          </w:p>
        </w:tc>
        <w:tc>
          <w:tcPr>
            <w:tcW w:w="1212" w:type="dxa"/>
            <w:tcBorders>
              <w:top w:val="single" w:sz="4" w:space="0" w:color="auto"/>
              <w:left w:val="nil"/>
              <w:bottom w:val="single" w:sz="8" w:space="0" w:color="auto"/>
              <w:right w:val="single" w:sz="4" w:space="0" w:color="auto"/>
            </w:tcBorders>
            <w:noWrap/>
            <w:vAlign w:val="center"/>
            <w:hideMark/>
          </w:tcPr>
          <w:p w14:paraId="5172E063" w14:textId="77777777" w:rsidR="007225F4" w:rsidRPr="00547DFE" w:rsidRDefault="007225F4" w:rsidP="00547DFE">
            <w:pPr>
              <w:jc w:val="center"/>
              <w:rPr>
                <w:color w:val="000000"/>
              </w:rPr>
            </w:pPr>
            <w:r w:rsidRPr="00547DFE">
              <w:rPr>
                <w:color w:val="000000"/>
              </w:rPr>
              <w:t>OBI 121</w:t>
            </w:r>
          </w:p>
        </w:tc>
      </w:tr>
    </w:tbl>
    <w:p w14:paraId="13D03D76" w14:textId="77777777" w:rsidR="005915D1" w:rsidRPr="00862B10" w:rsidRDefault="005915D1" w:rsidP="00E37F15">
      <w:pPr>
        <w:pStyle w:val="Textoindependiente"/>
        <w:ind w:right="616"/>
        <w:jc w:val="both"/>
        <w:rPr>
          <w:rFonts w:ascii="Arial" w:hAnsi="Arial" w:cs="Arial"/>
        </w:rPr>
      </w:pPr>
    </w:p>
    <w:p w14:paraId="424E4B7A" w14:textId="668F197D" w:rsidR="00387661" w:rsidRPr="00862B10" w:rsidRDefault="000D7493" w:rsidP="00862B10">
      <w:pPr>
        <w:pStyle w:val="Textoindependiente"/>
        <w:ind w:right="616"/>
        <w:jc w:val="both"/>
        <w:rPr>
          <w:rFonts w:ascii="Arial" w:hAnsi="Arial" w:cs="Arial"/>
        </w:rPr>
      </w:pPr>
      <w:r w:rsidRPr="00862B10">
        <w:rPr>
          <w:rFonts w:ascii="Arial" w:hAnsi="Arial" w:cs="Arial"/>
        </w:rPr>
        <w:t xml:space="preserve">Así las cosas, en los bienes dados de baja </w:t>
      </w:r>
      <w:r w:rsidR="00387661" w:rsidRPr="00862B10">
        <w:rPr>
          <w:rFonts w:ascii="Arial" w:hAnsi="Arial" w:cs="Arial"/>
        </w:rPr>
        <w:t>comprenden</w:t>
      </w:r>
      <w:r w:rsidRPr="00862B10">
        <w:rPr>
          <w:rFonts w:ascii="Arial" w:hAnsi="Arial" w:cs="Arial"/>
        </w:rPr>
        <w:t xml:space="preserve"> (4) vehículos</w:t>
      </w:r>
      <w:r w:rsidR="00387661" w:rsidRPr="00862B10">
        <w:rPr>
          <w:rFonts w:ascii="Arial" w:hAnsi="Arial" w:cs="Arial"/>
        </w:rPr>
        <w:t xml:space="preserve"> automotores, cuya desincorporación fue aprobada mediante Acta No. 007 de 2024 del Comité Institucional de Gestión y Desempeño y formalizada mediante Resolución No. 610 del 19 de noviembre de 2024 como ya se ha indicado, considerando que los activos no generan más beneficios ni potencial de servicio y han sido plenamente depreciados.</w:t>
      </w:r>
    </w:p>
    <w:p w14:paraId="599037B1" w14:textId="77777777" w:rsidR="00387661" w:rsidRPr="00862B10" w:rsidRDefault="00387661" w:rsidP="000D7493">
      <w:pPr>
        <w:pStyle w:val="Textoindependiente"/>
        <w:ind w:left="982" w:right="616"/>
        <w:jc w:val="both"/>
        <w:rPr>
          <w:rFonts w:ascii="Arial" w:hAnsi="Arial" w:cs="Arial"/>
        </w:rPr>
      </w:pPr>
    </w:p>
    <w:p w14:paraId="14E28791" w14:textId="25521515" w:rsidR="00387661" w:rsidRDefault="007225F4" w:rsidP="00862B10">
      <w:pPr>
        <w:pStyle w:val="Textoindependiente"/>
        <w:ind w:right="616"/>
        <w:jc w:val="both"/>
        <w:rPr>
          <w:rFonts w:ascii="Arial" w:hAnsi="Arial" w:cs="Arial"/>
        </w:rPr>
      </w:pPr>
      <w:r w:rsidRPr="007225F4">
        <w:rPr>
          <w:rFonts w:ascii="Arial" w:hAnsi="Arial" w:cs="Arial"/>
        </w:rPr>
        <w:t>La disposición final definida y aprobada por el Comité fue la desintegración física de los vehículos para su conversión en chatarra, estableciendo un modelo de reconocimiento económico a favor de la Entidad, mediante el cual la empresa desintegradora asume la totalidad de los costos operativos, logísticos y administrativos asociados al proceso y, posteriormente, realiza la consignación del valor resultante de multiplicar la cantidad de kilogramos de material ferroso aprovechable por el valor ofertado por kilo, conforme a los precios de mercado vigentes.</w:t>
      </w:r>
    </w:p>
    <w:p w14:paraId="720458FF" w14:textId="77777777" w:rsidR="007225F4" w:rsidRDefault="007225F4" w:rsidP="00862B10">
      <w:pPr>
        <w:pStyle w:val="Textoindependiente"/>
        <w:ind w:right="616"/>
        <w:jc w:val="both"/>
        <w:rPr>
          <w:rFonts w:ascii="Arial" w:hAnsi="Arial" w:cs="Arial"/>
        </w:rPr>
      </w:pPr>
    </w:p>
    <w:p w14:paraId="4F880BA6" w14:textId="77777777" w:rsidR="007225F4" w:rsidRPr="007225F4" w:rsidRDefault="007225F4" w:rsidP="007225F4">
      <w:pPr>
        <w:pStyle w:val="Textoindependiente"/>
        <w:ind w:right="616"/>
        <w:jc w:val="both"/>
        <w:rPr>
          <w:rFonts w:ascii="Arial" w:hAnsi="Arial" w:cs="Arial"/>
        </w:rPr>
      </w:pPr>
      <w:r w:rsidRPr="007225F4">
        <w:rPr>
          <w:rFonts w:ascii="Arial" w:hAnsi="Arial" w:cs="Arial"/>
        </w:rPr>
        <w:t>Nota: El contratista deberá descontar el valor correspondiente a los costos operativos, previamente aprobados por la Entidad, y consignar el excedente resultante a favor de la Secretaría Distrital del Hábitat.</w:t>
      </w:r>
    </w:p>
    <w:p w14:paraId="3133B9D2" w14:textId="77777777" w:rsidR="007225F4" w:rsidRPr="007225F4" w:rsidRDefault="007225F4" w:rsidP="007225F4">
      <w:pPr>
        <w:pStyle w:val="Textoindependiente"/>
        <w:ind w:right="616"/>
        <w:jc w:val="both"/>
        <w:rPr>
          <w:rFonts w:ascii="Arial" w:hAnsi="Arial" w:cs="Arial"/>
        </w:rPr>
      </w:pPr>
    </w:p>
    <w:p w14:paraId="286C70F3" w14:textId="77777777" w:rsidR="007225F4" w:rsidRPr="007225F4" w:rsidRDefault="007225F4" w:rsidP="007225F4">
      <w:pPr>
        <w:pStyle w:val="Textoindependiente"/>
        <w:ind w:right="616"/>
        <w:jc w:val="both"/>
        <w:rPr>
          <w:rFonts w:ascii="Arial" w:hAnsi="Arial" w:cs="Arial"/>
        </w:rPr>
      </w:pPr>
      <w:r w:rsidRPr="007225F4">
        <w:rPr>
          <w:rFonts w:ascii="Arial" w:hAnsi="Arial" w:cs="Arial"/>
        </w:rPr>
        <w:t xml:space="preserve">Teniendo en cuenta que, si bien el presente proceso no genera una erogación presupuestal por parte de la Entidad, sí existe una contraprestación económica a su favor, toda vez que el proveedor seleccionado deberá pagar a la Secretaría el valor correspondiente al material ferroso resultante de la desintegración de los vehículos. </w:t>
      </w:r>
    </w:p>
    <w:p w14:paraId="6335F4F0" w14:textId="77777777" w:rsidR="007225F4" w:rsidRPr="007225F4" w:rsidRDefault="007225F4" w:rsidP="007225F4">
      <w:pPr>
        <w:pStyle w:val="Textoindependiente"/>
        <w:ind w:right="616"/>
        <w:jc w:val="both"/>
        <w:rPr>
          <w:rFonts w:ascii="Arial" w:hAnsi="Arial" w:cs="Arial"/>
        </w:rPr>
      </w:pPr>
    </w:p>
    <w:p w14:paraId="5163EB30" w14:textId="28029326" w:rsidR="007225F4" w:rsidRPr="00862B10" w:rsidRDefault="007225F4" w:rsidP="007225F4">
      <w:pPr>
        <w:pStyle w:val="Textoindependiente"/>
        <w:ind w:right="616"/>
        <w:jc w:val="both"/>
        <w:rPr>
          <w:rFonts w:ascii="Arial" w:hAnsi="Arial" w:cs="Arial"/>
        </w:rPr>
      </w:pPr>
      <w:r w:rsidRPr="007225F4">
        <w:rPr>
          <w:rFonts w:ascii="Arial" w:hAnsi="Arial" w:cs="Arial"/>
        </w:rPr>
        <w:t>Este esquema garantiza que la Secretaría Distrital del Hábitat no realice erogaciones presupuestales, a la vez que obtiene un ingreso derivado del aprovechamiento de los materiales recuperados, optimizando la gestión de los activos dados de baja, fortaleciendo la sostenibilidad ambiental y promoviendo la reincorporación de los materiales en la cadena productiva, en concordancia con los principios de economía, eficiencia y responsabilidad administrativa.</w:t>
      </w:r>
    </w:p>
    <w:p w14:paraId="67366F53" w14:textId="77777777" w:rsidR="000D7493" w:rsidRPr="00862B10" w:rsidRDefault="000D7493" w:rsidP="00B93B43">
      <w:pPr>
        <w:pStyle w:val="Sinespaciado"/>
        <w:jc w:val="both"/>
        <w:rPr>
          <w:rFonts w:ascii="Arial" w:hAnsi="Arial" w:cs="Arial"/>
        </w:rPr>
      </w:pPr>
    </w:p>
    <w:p w14:paraId="166D460C" w14:textId="29FBBAE9" w:rsidR="00B93B43" w:rsidRPr="00862B10" w:rsidRDefault="00B93B43" w:rsidP="00862B10">
      <w:pPr>
        <w:pStyle w:val="Ttulo1"/>
        <w:numPr>
          <w:ilvl w:val="1"/>
          <w:numId w:val="47"/>
        </w:numPr>
        <w:rPr>
          <w:rFonts w:ascii="Arial" w:hAnsi="Arial" w:cs="Arial"/>
          <w:lang w:val="es-CO"/>
        </w:rPr>
      </w:pPr>
      <w:r w:rsidRPr="00862B10">
        <w:rPr>
          <w:rFonts w:ascii="Arial" w:hAnsi="Arial" w:cs="Arial"/>
          <w:lang w:val="es-CO"/>
        </w:rPr>
        <w:t>ESPECIFICACIONES</w:t>
      </w:r>
      <w:r w:rsidRPr="00862B10">
        <w:rPr>
          <w:rFonts w:ascii="Arial" w:hAnsi="Arial" w:cs="Arial"/>
          <w:spacing w:val="-8"/>
          <w:lang w:val="es-CO"/>
        </w:rPr>
        <w:t xml:space="preserve"> </w:t>
      </w:r>
      <w:r w:rsidRPr="00862B10">
        <w:rPr>
          <w:rFonts w:ascii="Arial" w:hAnsi="Arial" w:cs="Arial"/>
          <w:lang w:val="es-CO"/>
        </w:rPr>
        <w:t>TÉCNICAS</w:t>
      </w:r>
    </w:p>
    <w:p w14:paraId="792507FB" w14:textId="77777777" w:rsidR="00B93B43" w:rsidRPr="00862B10" w:rsidRDefault="00B93B43" w:rsidP="00B93B43">
      <w:pPr>
        <w:pStyle w:val="Textoindependiente"/>
        <w:spacing w:before="10"/>
        <w:rPr>
          <w:rFonts w:ascii="Arial" w:hAnsi="Arial" w:cs="Arial"/>
          <w:b/>
          <w:lang w:val="es-CO"/>
        </w:rPr>
      </w:pPr>
    </w:p>
    <w:p w14:paraId="175FCCEB" w14:textId="77777777" w:rsidR="007955E8" w:rsidRPr="00862B10" w:rsidRDefault="0088316C" w:rsidP="00862B10">
      <w:pPr>
        <w:pStyle w:val="Textoindependiente"/>
        <w:ind w:right="616"/>
        <w:jc w:val="both"/>
        <w:rPr>
          <w:rFonts w:ascii="Arial" w:hAnsi="Arial" w:cs="Arial"/>
          <w:lang w:val="es-CO"/>
        </w:rPr>
      </w:pPr>
      <w:r w:rsidRPr="00862B10">
        <w:rPr>
          <w:rFonts w:ascii="Arial" w:hAnsi="Arial" w:cs="Arial"/>
          <w:lang w:val="es-CO"/>
        </w:rPr>
        <w:t xml:space="preserve">La Empresa </w:t>
      </w:r>
      <w:r w:rsidR="007955E8" w:rsidRPr="00862B10">
        <w:rPr>
          <w:rFonts w:ascii="Arial" w:hAnsi="Arial" w:cs="Arial"/>
          <w:lang w:val="es-CO"/>
        </w:rPr>
        <w:t>que preste el servicio de desintegración física, destrucción y chatarrización deberá acreditar su capacidad legal, técnica y ambiental, mediante la presentación de los documentos y certificaciones exigidos por el marco normativo vigente.</w:t>
      </w:r>
    </w:p>
    <w:p w14:paraId="54A09647" w14:textId="77777777" w:rsidR="007955E8" w:rsidRPr="00862B10" w:rsidRDefault="007955E8" w:rsidP="007955E8">
      <w:pPr>
        <w:pStyle w:val="Textoindependiente"/>
        <w:ind w:left="982" w:right="616"/>
        <w:jc w:val="both"/>
        <w:rPr>
          <w:rFonts w:ascii="Arial" w:hAnsi="Arial" w:cs="Arial"/>
          <w:lang w:val="es-CO"/>
        </w:rPr>
      </w:pPr>
    </w:p>
    <w:p w14:paraId="2DB02C31" w14:textId="77777777" w:rsidR="007955E8" w:rsidRPr="00862B10" w:rsidRDefault="007955E8" w:rsidP="00862B10">
      <w:pPr>
        <w:pStyle w:val="Textoindependiente"/>
        <w:ind w:right="616"/>
        <w:jc w:val="both"/>
        <w:rPr>
          <w:rFonts w:ascii="Arial" w:hAnsi="Arial" w:cs="Arial"/>
          <w:lang w:val="es-CO"/>
        </w:rPr>
      </w:pPr>
      <w:r w:rsidRPr="00862B10">
        <w:rPr>
          <w:rFonts w:ascii="Arial" w:hAnsi="Arial" w:cs="Arial"/>
          <w:lang w:val="es-CO"/>
        </w:rPr>
        <w:t>En este sentido, el proponente deberá contar con:</w:t>
      </w:r>
    </w:p>
    <w:p w14:paraId="2008ED7B" w14:textId="77777777" w:rsidR="007955E8" w:rsidRPr="00862B10" w:rsidRDefault="007955E8" w:rsidP="007955E8">
      <w:pPr>
        <w:pStyle w:val="Textoindependiente"/>
        <w:ind w:left="982" w:right="616"/>
        <w:jc w:val="both"/>
        <w:rPr>
          <w:rFonts w:ascii="Arial" w:hAnsi="Arial" w:cs="Arial"/>
          <w:lang w:val="es-CO"/>
        </w:rPr>
      </w:pPr>
    </w:p>
    <w:p w14:paraId="4C7F2C34" w14:textId="673B8208" w:rsidR="007955E8" w:rsidRPr="00862B10" w:rsidRDefault="007955E8" w:rsidP="00862B10">
      <w:pPr>
        <w:pStyle w:val="Textoindependiente"/>
        <w:numPr>
          <w:ilvl w:val="1"/>
          <w:numId w:val="15"/>
        </w:numPr>
        <w:ind w:left="709" w:right="616" w:hanging="425"/>
        <w:jc w:val="both"/>
        <w:rPr>
          <w:rFonts w:ascii="Arial" w:hAnsi="Arial" w:cs="Arial"/>
          <w:lang w:val="es-CO"/>
        </w:rPr>
      </w:pPr>
      <w:r w:rsidRPr="00862B10">
        <w:rPr>
          <w:rFonts w:ascii="Arial" w:hAnsi="Arial" w:cs="Arial"/>
          <w:b/>
          <w:bCs/>
          <w:lang w:val="es-CO"/>
        </w:rPr>
        <w:t>Autorización vigente como entidad desintegradora</w:t>
      </w:r>
      <w:r w:rsidRPr="00862B10">
        <w:rPr>
          <w:rFonts w:ascii="Arial" w:hAnsi="Arial" w:cs="Arial"/>
          <w:lang w:val="es-CO"/>
        </w:rPr>
        <w:t xml:space="preserve">, expedida por el </w:t>
      </w:r>
      <w:r w:rsidRPr="00862B10">
        <w:rPr>
          <w:rFonts w:ascii="Arial" w:hAnsi="Arial" w:cs="Arial"/>
          <w:b/>
          <w:bCs/>
          <w:lang w:val="es-CO"/>
        </w:rPr>
        <w:t>Ministerio de Transporte</w:t>
      </w:r>
      <w:r w:rsidRPr="00862B10">
        <w:rPr>
          <w:rFonts w:ascii="Arial" w:hAnsi="Arial" w:cs="Arial"/>
          <w:lang w:val="es-CO"/>
        </w:rPr>
        <w:t>, conforme a los requisitos establecidos en la Resolución 646 de 2014.</w:t>
      </w:r>
    </w:p>
    <w:p w14:paraId="45CF9557" w14:textId="2E3E6160" w:rsidR="007955E8" w:rsidRPr="00862B10" w:rsidRDefault="007955E8" w:rsidP="00862B10">
      <w:pPr>
        <w:pStyle w:val="Textoindependiente"/>
        <w:numPr>
          <w:ilvl w:val="1"/>
          <w:numId w:val="15"/>
        </w:numPr>
        <w:ind w:left="709" w:right="616" w:hanging="425"/>
        <w:jc w:val="both"/>
        <w:rPr>
          <w:rFonts w:ascii="Arial" w:hAnsi="Arial" w:cs="Arial"/>
          <w:lang w:val="es-CO"/>
        </w:rPr>
      </w:pPr>
      <w:r w:rsidRPr="00862B10">
        <w:rPr>
          <w:rFonts w:ascii="Arial" w:hAnsi="Arial" w:cs="Arial"/>
          <w:b/>
          <w:bCs/>
          <w:lang w:val="es-CO"/>
        </w:rPr>
        <w:t>Certificación ambiental expedida por la autoridad ambiental competente</w:t>
      </w:r>
      <w:r w:rsidRPr="00862B10">
        <w:rPr>
          <w:rFonts w:ascii="Arial" w:hAnsi="Arial" w:cs="Arial"/>
          <w:lang w:val="es-CO"/>
        </w:rPr>
        <w:t xml:space="preserve"> del lugar donde se realizará el proceso de desintegración (Secretaría Distrital de Ambiente o Autoridad Nacional de Licencias Ambientales – ANLA), conforme a lo dispuesto en la Resolución 1606 de 2015 y demás disposiciones aplicables en materia de gestión integral de residuos.</w:t>
      </w:r>
    </w:p>
    <w:p w14:paraId="47A10B43" w14:textId="2E025FA2" w:rsidR="007955E8" w:rsidRPr="00862B10" w:rsidRDefault="007955E8" w:rsidP="00862B10">
      <w:pPr>
        <w:pStyle w:val="Textoindependiente"/>
        <w:numPr>
          <w:ilvl w:val="1"/>
          <w:numId w:val="15"/>
        </w:numPr>
        <w:ind w:left="709" w:right="616" w:hanging="425"/>
        <w:jc w:val="both"/>
        <w:rPr>
          <w:rFonts w:ascii="Arial" w:hAnsi="Arial" w:cs="Arial"/>
          <w:lang w:val="es-CO"/>
        </w:rPr>
      </w:pPr>
      <w:r w:rsidRPr="00862B10">
        <w:rPr>
          <w:rFonts w:ascii="Arial" w:hAnsi="Arial" w:cs="Arial"/>
          <w:b/>
          <w:bCs/>
          <w:lang w:val="es-CO"/>
        </w:rPr>
        <w:t>Registro activo en el Registro Único Nacional de Tránsito (RUNT)</w:t>
      </w:r>
      <w:r w:rsidRPr="00862B10">
        <w:rPr>
          <w:rFonts w:ascii="Arial" w:hAnsi="Arial" w:cs="Arial"/>
          <w:lang w:val="es-CO"/>
        </w:rPr>
        <w:t xml:space="preserve"> como entidad habilitada para realizar procesos de desintegración física y gestionar la cancelación de matrícula vehicular.</w:t>
      </w:r>
    </w:p>
    <w:p w14:paraId="4842B57A" w14:textId="77777777" w:rsidR="007955E8" w:rsidRPr="00862B10" w:rsidRDefault="007955E8" w:rsidP="007955E8">
      <w:pPr>
        <w:pStyle w:val="Textoindependiente"/>
        <w:ind w:left="982" w:right="616"/>
        <w:jc w:val="both"/>
        <w:rPr>
          <w:rFonts w:ascii="Arial" w:hAnsi="Arial" w:cs="Arial"/>
          <w:lang w:val="es-CO"/>
        </w:rPr>
      </w:pPr>
    </w:p>
    <w:p w14:paraId="2E12A3D1" w14:textId="53634ACD" w:rsidR="00B93B43" w:rsidRDefault="003F26D0">
      <w:pPr>
        <w:pStyle w:val="Textoindependiente"/>
        <w:spacing w:before="3"/>
        <w:jc w:val="both"/>
        <w:rPr>
          <w:rFonts w:ascii="Arial" w:hAnsi="Arial" w:cs="Arial"/>
        </w:rPr>
      </w:pPr>
      <w:r w:rsidRPr="00862B10">
        <w:rPr>
          <w:rFonts w:ascii="Arial" w:hAnsi="Arial" w:cs="Arial"/>
        </w:rPr>
        <w:t>Estas certificaciones deberán estar vigentes al momento de la presentación de la oferta, y serán requisito habilitante para la suscripción del contrato, en cumplimiento de las condiciones técnicas, ambientales y administrativas exigidas para la disposición final de bienes patrimoniales del Estado.</w:t>
      </w:r>
    </w:p>
    <w:p w14:paraId="1F86C4C7" w14:textId="77777777" w:rsidR="00F726BB" w:rsidRDefault="00F726BB">
      <w:pPr>
        <w:pStyle w:val="Textoindependiente"/>
        <w:spacing w:before="3"/>
        <w:jc w:val="both"/>
        <w:rPr>
          <w:rFonts w:ascii="Arial" w:hAnsi="Arial" w:cs="Arial"/>
        </w:rPr>
      </w:pPr>
    </w:p>
    <w:p w14:paraId="1C23476B" w14:textId="2FC4FA77" w:rsidR="00B93B43" w:rsidRPr="00862B10" w:rsidRDefault="00B93B43" w:rsidP="00862B10">
      <w:pPr>
        <w:pStyle w:val="Ttulo1"/>
        <w:numPr>
          <w:ilvl w:val="2"/>
          <w:numId w:val="47"/>
        </w:numPr>
        <w:tabs>
          <w:tab w:val="left" w:pos="1701"/>
        </w:tabs>
        <w:rPr>
          <w:rFonts w:ascii="Arial" w:hAnsi="Arial" w:cs="Arial"/>
          <w:lang w:val="es-CO"/>
        </w:rPr>
      </w:pPr>
      <w:r w:rsidRPr="00862B10">
        <w:rPr>
          <w:rFonts w:ascii="Arial" w:hAnsi="Arial" w:cs="Arial"/>
          <w:lang w:val="es-CO"/>
        </w:rPr>
        <w:t>BIENES</w:t>
      </w:r>
      <w:r w:rsidRPr="00862B10">
        <w:rPr>
          <w:rFonts w:ascii="Arial" w:hAnsi="Arial" w:cs="Arial"/>
          <w:spacing w:val="-7"/>
          <w:lang w:val="es-CO"/>
        </w:rPr>
        <w:t xml:space="preserve"> </w:t>
      </w:r>
      <w:r w:rsidRPr="00862B10">
        <w:rPr>
          <w:rFonts w:ascii="Arial" w:hAnsi="Arial" w:cs="Arial"/>
          <w:lang w:val="es-CO"/>
        </w:rPr>
        <w:t>Y</w:t>
      </w:r>
      <w:r w:rsidRPr="00862B10">
        <w:rPr>
          <w:rFonts w:ascii="Arial" w:hAnsi="Arial" w:cs="Arial"/>
          <w:spacing w:val="-5"/>
          <w:lang w:val="es-CO"/>
        </w:rPr>
        <w:t xml:space="preserve"> </w:t>
      </w:r>
      <w:r w:rsidRPr="00862B10">
        <w:rPr>
          <w:rFonts w:ascii="Arial" w:hAnsi="Arial" w:cs="Arial"/>
          <w:lang w:val="es-CO"/>
        </w:rPr>
        <w:t>SERVICIOS</w:t>
      </w:r>
      <w:r w:rsidRPr="00862B10">
        <w:rPr>
          <w:rFonts w:ascii="Arial" w:hAnsi="Arial" w:cs="Arial"/>
          <w:spacing w:val="-4"/>
          <w:lang w:val="es-CO"/>
        </w:rPr>
        <w:t xml:space="preserve"> </w:t>
      </w:r>
      <w:r w:rsidRPr="00862B10">
        <w:rPr>
          <w:rFonts w:ascii="Arial" w:hAnsi="Arial" w:cs="Arial"/>
          <w:lang w:val="es-CO"/>
        </w:rPr>
        <w:t>REQUERIDOS:</w:t>
      </w:r>
    </w:p>
    <w:p w14:paraId="10779A15" w14:textId="77777777" w:rsidR="00B93B43" w:rsidRPr="00862B10" w:rsidRDefault="00B93B43" w:rsidP="00B93B43">
      <w:pPr>
        <w:pStyle w:val="Textoindependiente"/>
        <w:spacing w:before="9"/>
        <w:rPr>
          <w:rFonts w:ascii="Arial" w:hAnsi="Arial" w:cs="Arial"/>
          <w:b/>
          <w:lang w:val="es-CO"/>
        </w:rPr>
      </w:pPr>
    </w:p>
    <w:p w14:paraId="725101A5" w14:textId="7E611BC5" w:rsidR="005148C1" w:rsidRPr="00862B10" w:rsidRDefault="005148C1" w:rsidP="00E37F15">
      <w:pPr>
        <w:pStyle w:val="Textoindependiente"/>
        <w:ind w:right="48"/>
        <w:jc w:val="both"/>
        <w:rPr>
          <w:rFonts w:ascii="Arial" w:hAnsi="Arial" w:cs="Arial"/>
          <w:lang w:val="es-CO"/>
        </w:rPr>
      </w:pPr>
      <w:r w:rsidRPr="00862B10">
        <w:rPr>
          <w:rFonts w:ascii="Arial" w:hAnsi="Arial" w:cs="Arial"/>
          <w:lang w:val="es-CO"/>
        </w:rPr>
        <w:t xml:space="preserve">Se requiere  contratar  el servicio de una empresa especializada  en  la desintegración  física  de vehículos e interés por los materiales resultantes  de la chatarrización  y que tenga la capacidad técnica, ambiental y cumpla con el marco normativo  en la disposición final de residuos peligrosos </w:t>
      </w:r>
      <w:r w:rsidRPr="00862B10">
        <w:rPr>
          <w:rFonts w:ascii="Arial" w:hAnsi="Arial" w:cs="Arial"/>
          <w:lang w:val="es-CO"/>
        </w:rPr>
        <w:lastRenderedPageBreak/>
        <w:t>y no peligrosos debido a la naturaleza de sus componentes,  así mismo el reciclaje y/o aprovechamiento de los elementos que sean susceptibles de ello. Cabe resaltar que la entidad requiere que la persona jurídica o natural que resulte seleccionada en el proceso de contratación</w:t>
      </w:r>
      <w:r w:rsidR="00DB778C" w:rsidRPr="00862B10">
        <w:rPr>
          <w:rFonts w:ascii="Arial" w:hAnsi="Arial" w:cs="Arial"/>
          <w:lang w:val="es-CO"/>
        </w:rPr>
        <w:t>,</w:t>
      </w:r>
      <w:r w:rsidRPr="00862B10">
        <w:rPr>
          <w:rFonts w:ascii="Arial" w:hAnsi="Arial" w:cs="Arial"/>
          <w:lang w:val="es-CO"/>
        </w:rPr>
        <w:t xml:space="preserve"> entregue la respectiva certificación de disposición final junto con el certificado de chatarrización de cada vehículo con el fin de dar cumplimiento a la normatividad ambiental vigente, así como respectiva inscripción en el RUNT del proceso adelantado y la expedición de la respectiva cancelación de matrícula. </w:t>
      </w:r>
    </w:p>
    <w:p w14:paraId="7D21BB07" w14:textId="3F31BDF4" w:rsidR="00B93B43" w:rsidRPr="00862B10" w:rsidRDefault="00B93B43" w:rsidP="00B93B43">
      <w:pPr>
        <w:pStyle w:val="Textoindependiente"/>
        <w:ind w:right="-94"/>
        <w:jc w:val="both"/>
        <w:rPr>
          <w:rFonts w:ascii="Arial" w:hAnsi="Arial" w:cs="Arial"/>
          <w:lang w:val="es-CO"/>
        </w:rPr>
      </w:pPr>
    </w:p>
    <w:p w14:paraId="5254BFC7" w14:textId="0DAE09F0" w:rsidR="00FE3FD8" w:rsidRPr="00862B10" w:rsidRDefault="003E1561" w:rsidP="00B93B43">
      <w:pPr>
        <w:pStyle w:val="Textoindependiente"/>
        <w:spacing w:before="91"/>
        <w:ind w:right="-94"/>
        <w:jc w:val="both"/>
        <w:rPr>
          <w:rFonts w:ascii="Arial" w:hAnsi="Arial" w:cs="Arial"/>
          <w:b/>
          <w:bCs/>
          <w:u w:val="single"/>
          <w:lang w:val="es-CO"/>
        </w:rPr>
      </w:pPr>
      <w:r w:rsidRPr="00862B10">
        <w:rPr>
          <w:rFonts w:ascii="Arial" w:hAnsi="Arial" w:cs="Arial"/>
          <w:b/>
          <w:bCs/>
          <w:u w:val="single"/>
          <w:lang w:val="es-CO"/>
        </w:rPr>
        <w:t xml:space="preserve">a). </w:t>
      </w:r>
      <w:r w:rsidR="00FE3FD8" w:rsidRPr="00862B10">
        <w:rPr>
          <w:rFonts w:ascii="Arial" w:hAnsi="Arial" w:cs="Arial"/>
          <w:b/>
          <w:bCs/>
          <w:u w:val="single"/>
          <w:lang w:val="es-CO"/>
        </w:rPr>
        <w:t>Descripción del Servicio:</w:t>
      </w:r>
    </w:p>
    <w:p w14:paraId="4EA3C335" w14:textId="77777777" w:rsidR="005148C1" w:rsidRPr="00862B10" w:rsidRDefault="005148C1" w:rsidP="005148C1">
      <w:pPr>
        <w:pStyle w:val="Textoindependiente"/>
        <w:ind w:left="982" w:right="616"/>
        <w:jc w:val="both"/>
        <w:rPr>
          <w:rFonts w:ascii="Arial" w:hAnsi="Arial" w:cs="Arial"/>
          <w:b/>
          <w:bCs/>
        </w:rPr>
      </w:pPr>
    </w:p>
    <w:p w14:paraId="614476D9" w14:textId="64974F16" w:rsidR="005148C1" w:rsidRPr="00862B10" w:rsidRDefault="005148C1" w:rsidP="009028CF">
      <w:pPr>
        <w:pStyle w:val="Textoindependiente"/>
        <w:ind w:right="48"/>
        <w:jc w:val="both"/>
        <w:rPr>
          <w:rFonts w:ascii="Arial" w:hAnsi="Arial" w:cs="Arial"/>
          <w:lang w:val="es-CO"/>
        </w:rPr>
      </w:pPr>
      <w:r w:rsidRPr="00862B10">
        <w:rPr>
          <w:rFonts w:ascii="Arial" w:hAnsi="Arial" w:cs="Arial"/>
          <w:lang w:val="es-CO"/>
        </w:rPr>
        <w:t xml:space="preserve">La </w:t>
      </w:r>
      <w:r w:rsidR="008A5289">
        <w:rPr>
          <w:rFonts w:ascii="Arial" w:hAnsi="Arial" w:cs="Arial"/>
          <w:lang w:val="es-CO"/>
        </w:rPr>
        <w:t>Secretaría Distrital del Hábitat</w:t>
      </w:r>
      <w:r w:rsidR="008A5289" w:rsidRPr="00862B10">
        <w:rPr>
          <w:rFonts w:ascii="Arial" w:hAnsi="Arial" w:cs="Arial"/>
          <w:lang w:val="es-CO"/>
        </w:rPr>
        <w:t xml:space="preserve"> </w:t>
      </w:r>
      <w:r w:rsidRPr="00862B10">
        <w:rPr>
          <w:rFonts w:ascii="Arial" w:hAnsi="Arial" w:cs="Arial"/>
          <w:lang w:val="es-CO"/>
        </w:rPr>
        <w:t>para su misión institucional utiliza diferentes  tipos de equipos  y elementos que conforman los activos fijos de la entidad, los cuales tienen una vida útil limitada ya que con su uso normal y el paso del tiempo se convierten en inservibles, obsoletos, depreciados o los gastos por mantenimiento y/o reparación resultan muy altos, para lo cual la entidad en sesión del 14 de noviembre de 2024, se presentó al Comité Institucional de Gestión y Desempeño el estado del parque automotor y la necesidad de reposición de los mismos, lo cual dio como resultado la aprobación para dar de baja los vehículos con mayor obsolescencia según Acta No.007 del 2024, acto seguido se procedió a realizar todas las gestiones administrativas y contables para la emisión de la Resolución No.</w:t>
      </w:r>
      <w:r w:rsidR="002F39BF">
        <w:rPr>
          <w:rFonts w:ascii="Arial" w:hAnsi="Arial" w:cs="Arial"/>
          <w:lang w:val="es-CO"/>
        </w:rPr>
        <w:t xml:space="preserve"> </w:t>
      </w:r>
      <w:r w:rsidRPr="00862B10">
        <w:rPr>
          <w:rFonts w:ascii="Arial" w:hAnsi="Arial" w:cs="Arial"/>
          <w:lang w:val="es-CO"/>
        </w:rPr>
        <w:t>610 del 19 de noviembre del 2024 mediante la cual se ordena la baja definitiva de cuatro (4) vehículos del inventario de Activos de propiedad de la Secretaría Distrital del Hábitat</w:t>
      </w:r>
      <w:r w:rsidR="00834D6B" w:rsidRPr="00862B10">
        <w:rPr>
          <w:rFonts w:ascii="Arial" w:hAnsi="Arial" w:cs="Arial"/>
          <w:lang w:val="es-CO"/>
        </w:rPr>
        <w:t>, los cuales son:</w:t>
      </w:r>
    </w:p>
    <w:p w14:paraId="73D65527" w14:textId="77777777" w:rsidR="005148C1" w:rsidRPr="00862B10" w:rsidRDefault="005148C1" w:rsidP="005148C1">
      <w:pPr>
        <w:pStyle w:val="Textoindependiente"/>
        <w:ind w:left="982" w:right="616"/>
        <w:jc w:val="both"/>
        <w:rPr>
          <w:rFonts w:ascii="Arial" w:hAnsi="Arial" w:cs="Arial"/>
          <w:lang w:val="es-CO"/>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07"/>
        <w:gridCol w:w="3144"/>
        <w:gridCol w:w="990"/>
        <w:gridCol w:w="990"/>
        <w:gridCol w:w="2135"/>
      </w:tblGrid>
      <w:tr w:rsidR="005148C1" w:rsidRPr="00862B10" w14:paraId="020ABA78" w14:textId="77777777" w:rsidTr="009028CF">
        <w:trPr>
          <w:trHeight w:val="434"/>
          <w:jc w:val="center"/>
        </w:trPr>
        <w:tc>
          <w:tcPr>
            <w:tcW w:w="507" w:type="dxa"/>
            <w:shd w:val="clear" w:color="auto" w:fill="F2F2F2"/>
            <w:vAlign w:val="center"/>
          </w:tcPr>
          <w:p w14:paraId="70F43C51" w14:textId="77777777" w:rsidR="005148C1" w:rsidRPr="00862B10" w:rsidRDefault="005148C1" w:rsidP="00A917FE">
            <w:pPr>
              <w:pStyle w:val="TableParagraph"/>
              <w:spacing w:before="153"/>
              <w:ind w:left="32" w:right="5"/>
              <w:rPr>
                <w:rFonts w:ascii="Arial" w:hAnsi="Arial" w:cs="Arial"/>
                <w:b/>
                <w:bCs/>
              </w:rPr>
            </w:pPr>
            <w:r w:rsidRPr="00862B10">
              <w:rPr>
                <w:rFonts w:ascii="Arial" w:hAnsi="Arial" w:cs="Arial"/>
                <w:b/>
                <w:bCs/>
              </w:rPr>
              <w:t>No.</w:t>
            </w:r>
          </w:p>
        </w:tc>
        <w:tc>
          <w:tcPr>
            <w:tcW w:w="3144" w:type="dxa"/>
            <w:shd w:val="clear" w:color="auto" w:fill="F2F2F2"/>
            <w:vAlign w:val="center"/>
          </w:tcPr>
          <w:p w14:paraId="64BAD2DB" w14:textId="77777777" w:rsidR="005148C1" w:rsidRPr="00862B10" w:rsidRDefault="005148C1" w:rsidP="00A917FE">
            <w:pPr>
              <w:pStyle w:val="TableParagraph"/>
              <w:spacing w:before="153"/>
              <w:ind w:left="38"/>
              <w:rPr>
                <w:rFonts w:ascii="Arial" w:hAnsi="Arial" w:cs="Arial"/>
                <w:b/>
                <w:bCs/>
              </w:rPr>
            </w:pPr>
            <w:r w:rsidRPr="00862B10">
              <w:rPr>
                <w:rFonts w:ascii="Arial" w:hAnsi="Arial" w:cs="Arial"/>
                <w:b/>
                <w:bCs/>
              </w:rPr>
              <w:t>CLASE, MARCA Y TIPO</w:t>
            </w:r>
          </w:p>
        </w:tc>
        <w:tc>
          <w:tcPr>
            <w:tcW w:w="990" w:type="dxa"/>
            <w:shd w:val="clear" w:color="auto" w:fill="F2F2F2"/>
            <w:vAlign w:val="center"/>
          </w:tcPr>
          <w:p w14:paraId="6E37F6E5" w14:textId="77777777" w:rsidR="005148C1" w:rsidRPr="00862B10" w:rsidRDefault="005148C1" w:rsidP="00A917FE">
            <w:pPr>
              <w:pStyle w:val="TableParagraph"/>
              <w:spacing w:before="153"/>
              <w:ind w:left="51" w:right="22"/>
              <w:rPr>
                <w:rFonts w:ascii="Arial" w:hAnsi="Arial" w:cs="Arial"/>
                <w:b/>
                <w:bCs/>
              </w:rPr>
            </w:pPr>
            <w:r w:rsidRPr="00862B10">
              <w:rPr>
                <w:rFonts w:ascii="Arial" w:hAnsi="Arial" w:cs="Arial"/>
                <w:b/>
                <w:bCs/>
              </w:rPr>
              <w:t>MODELO</w:t>
            </w:r>
          </w:p>
        </w:tc>
        <w:tc>
          <w:tcPr>
            <w:tcW w:w="990" w:type="dxa"/>
            <w:shd w:val="clear" w:color="auto" w:fill="F2F2F2"/>
            <w:vAlign w:val="center"/>
          </w:tcPr>
          <w:p w14:paraId="74079923" w14:textId="77777777" w:rsidR="005148C1" w:rsidRPr="00862B10" w:rsidRDefault="005148C1" w:rsidP="00A917FE">
            <w:pPr>
              <w:pStyle w:val="TableParagraph"/>
              <w:spacing w:before="153"/>
              <w:ind w:left="51" w:right="8"/>
              <w:rPr>
                <w:rFonts w:ascii="Arial" w:hAnsi="Arial" w:cs="Arial"/>
                <w:b/>
                <w:bCs/>
              </w:rPr>
            </w:pPr>
            <w:r w:rsidRPr="00862B10">
              <w:rPr>
                <w:rFonts w:ascii="Arial" w:hAnsi="Arial" w:cs="Arial"/>
                <w:b/>
                <w:bCs/>
              </w:rPr>
              <w:t>PLACA</w:t>
            </w:r>
          </w:p>
        </w:tc>
        <w:tc>
          <w:tcPr>
            <w:tcW w:w="2135" w:type="dxa"/>
            <w:tcBorders>
              <w:right w:val="single" w:sz="12" w:space="0" w:color="000000"/>
            </w:tcBorders>
            <w:shd w:val="clear" w:color="auto" w:fill="F2F2F2"/>
            <w:vAlign w:val="center"/>
          </w:tcPr>
          <w:p w14:paraId="628ACDEC" w14:textId="77777777" w:rsidR="005148C1" w:rsidRPr="00862B10" w:rsidRDefault="005148C1" w:rsidP="00A917FE">
            <w:pPr>
              <w:pStyle w:val="TableParagraph"/>
              <w:spacing w:before="153"/>
              <w:ind w:left="52"/>
              <w:rPr>
                <w:rFonts w:ascii="Arial" w:hAnsi="Arial" w:cs="Arial"/>
                <w:b/>
                <w:bCs/>
              </w:rPr>
            </w:pPr>
            <w:r w:rsidRPr="00862B10">
              <w:rPr>
                <w:rFonts w:ascii="Arial" w:hAnsi="Arial" w:cs="Arial"/>
                <w:b/>
                <w:bCs/>
              </w:rPr>
              <w:t>DESCRIPCION</w:t>
            </w:r>
          </w:p>
        </w:tc>
      </w:tr>
      <w:tr w:rsidR="005148C1" w:rsidRPr="00862B10" w14:paraId="59EBF93D" w14:textId="77777777" w:rsidTr="009028CF">
        <w:trPr>
          <w:trHeight w:val="229"/>
          <w:jc w:val="center"/>
        </w:trPr>
        <w:tc>
          <w:tcPr>
            <w:tcW w:w="507" w:type="dxa"/>
            <w:vAlign w:val="center"/>
          </w:tcPr>
          <w:p w14:paraId="70A03800" w14:textId="77777777" w:rsidR="005148C1" w:rsidRPr="00862B10" w:rsidRDefault="005148C1" w:rsidP="00A917FE">
            <w:pPr>
              <w:pStyle w:val="TableParagraph"/>
              <w:spacing w:before="153"/>
              <w:ind w:left="32" w:right="5"/>
              <w:rPr>
                <w:rFonts w:ascii="Arial" w:hAnsi="Arial" w:cs="Arial"/>
                <w:b/>
                <w:bCs/>
              </w:rPr>
            </w:pPr>
            <w:r w:rsidRPr="00862B10">
              <w:rPr>
                <w:rFonts w:ascii="Arial" w:hAnsi="Arial" w:cs="Arial"/>
                <w:b/>
                <w:bCs/>
              </w:rPr>
              <w:t>1.</w:t>
            </w:r>
          </w:p>
        </w:tc>
        <w:tc>
          <w:tcPr>
            <w:tcW w:w="3144" w:type="dxa"/>
            <w:vAlign w:val="center"/>
          </w:tcPr>
          <w:p w14:paraId="4D9150DC" w14:textId="77777777" w:rsidR="005148C1" w:rsidRPr="00E37F15" w:rsidRDefault="005148C1" w:rsidP="00A917FE">
            <w:pPr>
              <w:pStyle w:val="TableParagraph"/>
              <w:spacing w:before="125"/>
              <w:ind w:right="13"/>
              <w:rPr>
                <w:rFonts w:ascii="Arial" w:hAnsi="Arial" w:cs="Arial"/>
                <w:lang w:val="it-CH"/>
              </w:rPr>
            </w:pPr>
            <w:r w:rsidRPr="00E37F15">
              <w:rPr>
                <w:rFonts w:ascii="Arial" w:hAnsi="Arial" w:cs="Arial"/>
                <w:lang w:val="it-CH"/>
              </w:rPr>
              <w:t>Camioneta Chevrolet Captiva Sport AWD</w:t>
            </w:r>
          </w:p>
        </w:tc>
        <w:tc>
          <w:tcPr>
            <w:tcW w:w="990" w:type="dxa"/>
            <w:vAlign w:val="center"/>
          </w:tcPr>
          <w:p w14:paraId="5AD7F83D" w14:textId="77777777" w:rsidR="005148C1" w:rsidRPr="00862B10" w:rsidRDefault="005148C1" w:rsidP="00A917FE">
            <w:pPr>
              <w:pStyle w:val="TableParagraph"/>
              <w:spacing w:before="125"/>
              <w:ind w:right="9"/>
              <w:rPr>
                <w:rFonts w:ascii="Arial" w:hAnsi="Arial" w:cs="Arial"/>
              </w:rPr>
            </w:pPr>
            <w:r w:rsidRPr="00862B10">
              <w:rPr>
                <w:rFonts w:ascii="Arial" w:hAnsi="Arial" w:cs="Arial"/>
              </w:rPr>
              <w:t>2014</w:t>
            </w:r>
          </w:p>
        </w:tc>
        <w:tc>
          <w:tcPr>
            <w:tcW w:w="990" w:type="dxa"/>
            <w:vAlign w:val="center"/>
          </w:tcPr>
          <w:p w14:paraId="2A5B20B7" w14:textId="77777777" w:rsidR="005148C1" w:rsidRPr="00862B10" w:rsidRDefault="005148C1" w:rsidP="00A917FE">
            <w:pPr>
              <w:pStyle w:val="TableParagraph"/>
              <w:spacing w:before="125"/>
              <w:ind w:right="14"/>
              <w:rPr>
                <w:rFonts w:ascii="Arial" w:hAnsi="Arial" w:cs="Arial"/>
              </w:rPr>
            </w:pPr>
            <w:r w:rsidRPr="00862B10">
              <w:rPr>
                <w:rFonts w:ascii="Arial" w:hAnsi="Arial" w:cs="Arial"/>
              </w:rPr>
              <w:t>ODT 007</w:t>
            </w:r>
          </w:p>
        </w:tc>
        <w:tc>
          <w:tcPr>
            <w:tcW w:w="2135" w:type="dxa"/>
            <w:tcBorders>
              <w:right w:val="single" w:sz="12" w:space="0" w:color="000000"/>
            </w:tcBorders>
            <w:vAlign w:val="center"/>
          </w:tcPr>
          <w:p w14:paraId="0502DD2F" w14:textId="77777777" w:rsidR="005148C1" w:rsidRPr="00862B10" w:rsidRDefault="005148C1" w:rsidP="00A917FE">
            <w:pPr>
              <w:pStyle w:val="TableParagraph"/>
              <w:spacing w:before="125"/>
              <w:ind w:right="24"/>
              <w:rPr>
                <w:rFonts w:ascii="Arial" w:hAnsi="Arial" w:cs="Arial"/>
              </w:rPr>
            </w:pPr>
            <w:r w:rsidRPr="00862B10">
              <w:rPr>
                <w:rFonts w:ascii="Arial" w:hAnsi="Arial" w:cs="Arial"/>
              </w:rPr>
              <w:t>Inservible dado de Baja</w:t>
            </w:r>
          </w:p>
        </w:tc>
      </w:tr>
      <w:tr w:rsidR="005148C1" w:rsidRPr="00862B10" w14:paraId="2DC7F797" w14:textId="77777777" w:rsidTr="009028CF">
        <w:trPr>
          <w:trHeight w:val="390"/>
          <w:jc w:val="center"/>
        </w:trPr>
        <w:tc>
          <w:tcPr>
            <w:tcW w:w="507" w:type="dxa"/>
            <w:vAlign w:val="center"/>
          </w:tcPr>
          <w:p w14:paraId="4CC57698" w14:textId="77777777" w:rsidR="005148C1" w:rsidRPr="00862B10" w:rsidRDefault="005148C1" w:rsidP="00A917FE">
            <w:pPr>
              <w:pStyle w:val="TableParagraph"/>
              <w:spacing w:before="153"/>
              <w:ind w:left="32" w:right="5"/>
              <w:rPr>
                <w:rFonts w:ascii="Arial" w:hAnsi="Arial" w:cs="Arial"/>
                <w:b/>
                <w:bCs/>
              </w:rPr>
            </w:pPr>
            <w:r w:rsidRPr="00862B10">
              <w:rPr>
                <w:rFonts w:ascii="Arial" w:hAnsi="Arial" w:cs="Arial"/>
                <w:b/>
                <w:bCs/>
              </w:rPr>
              <w:t>2.</w:t>
            </w:r>
          </w:p>
        </w:tc>
        <w:tc>
          <w:tcPr>
            <w:tcW w:w="3144" w:type="dxa"/>
            <w:vAlign w:val="center"/>
          </w:tcPr>
          <w:p w14:paraId="4E639277" w14:textId="77777777" w:rsidR="005148C1" w:rsidRPr="00E37F15" w:rsidRDefault="005148C1" w:rsidP="00A917FE">
            <w:pPr>
              <w:pStyle w:val="TableParagraph"/>
              <w:spacing w:before="125"/>
              <w:ind w:right="13"/>
              <w:rPr>
                <w:rFonts w:ascii="Arial" w:hAnsi="Arial" w:cs="Arial"/>
                <w:lang w:val="it-CH"/>
              </w:rPr>
            </w:pPr>
            <w:r w:rsidRPr="00E37F15">
              <w:rPr>
                <w:rFonts w:ascii="Arial" w:hAnsi="Arial" w:cs="Arial"/>
                <w:lang w:val="it-CH"/>
              </w:rPr>
              <w:t>Camioneta Chevrolet Captiva Sport AWD</w:t>
            </w:r>
          </w:p>
        </w:tc>
        <w:tc>
          <w:tcPr>
            <w:tcW w:w="990" w:type="dxa"/>
            <w:vAlign w:val="center"/>
          </w:tcPr>
          <w:p w14:paraId="5CF6B2A0" w14:textId="77777777" w:rsidR="005148C1" w:rsidRPr="00862B10" w:rsidRDefault="005148C1" w:rsidP="00A917FE">
            <w:pPr>
              <w:pStyle w:val="TableParagraph"/>
              <w:spacing w:before="125"/>
              <w:ind w:right="9"/>
              <w:rPr>
                <w:rFonts w:ascii="Arial" w:hAnsi="Arial" w:cs="Arial"/>
              </w:rPr>
            </w:pPr>
            <w:r w:rsidRPr="00862B10">
              <w:rPr>
                <w:rFonts w:ascii="Arial" w:hAnsi="Arial" w:cs="Arial"/>
              </w:rPr>
              <w:t>2014</w:t>
            </w:r>
          </w:p>
        </w:tc>
        <w:tc>
          <w:tcPr>
            <w:tcW w:w="990" w:type="dxa"/>
            <w:vAlign w:val="center"/>
          </w:tcPr>
          <w:p w14:paraId="7F2F8454" w14:textId="77777777" w:rsidR="005148C1" w:rsidRPr="00862B10" w:rsidRDefault="005148C1" w:rsidP="00A917FE">
            <w:pPr>
              <w:pStyle w:val="TableParagraph"/>
              <w:spacing w:before="125"/>
              <w:rPr>
                <w:rFonts w:ascii="Arial" w:hAnsi="Arial" w:cs="Arial"/>
              </w:rPr>
            </w:pPr>
            <w:r w:rsidRPr="00862B10">
              <w:rPr>
                <w:rFonts w:ascii="Arial" w:hAnsi="Arial" w:cs="Arial"/>
              </w:rPr>
              <w:t>ODT 016</w:t>
            </w:r>
          </w:p>
        </w:tc>
        <w:tc>
          <w:tcPr>
            <w:tcW w:w="2135" w:type="dxa"/>
            <w:tcBorders>
              <w:right w:val="single" w:sz="12" w:space="0" w:color="000000"/>
            </w:tcBorders>
            <w:vAlign w:val="center"/>
          </w:tcPr>
          <w:p w14:paraId="5CF49368" w14:textId="77777777" w:rsidR="005148C1" w:rsidRPr="00862B10" w:rsidRDefault="005148C1" w:rsidP="00A917FE">
            <w:pPr>
              <w:pStyle w:val="TableParagraph"/>
              <w:spacing w:before="125"/>
              <w:ind w:right="24"/>
              <w:rPr>
                <w:rFonts w:ascii="Arial" w:hAnsi="Arial" w:cs="Arial"/>
              </w:rPr>
            </w:pPr>
            <w:r w:rsidRPr="00862B10">
              <w:rPr>
                <w:rFonts w:ascii="Arial" w:hAnsi="Arial" w:cs="Arial"/>
              </w:rPr>
              <w:t>Inservible dado de Baja</w:t>
            </w:r>
          </w:p>
        </w:tc>
      </w:tr>
      <w:tr w:rsidR="005148C1" w:rsidRPr="00862B10" w14:paraId="4649C1F0" w14:textId="77777777" w:rsidTr="009028CF">
        <w:trPr>
          <w:trHeight w:val="390"/>
          <w:jc w:val="center"/>
        </w:trPr>
        <w:tc>
          <w:tcPr>
            <w:tcW w:w="507" w:type="dxa"/>
            <w:vAlign w:val="center"/>
          </w:tcPr>
          <w:p w14:paraId="6B722A87" w14:textId="77777777" w:rsidR="005148C1" w:rsidRPr="00862B10" w:rsidRDefault="005148C1" w:rsidP="00A917FE">
            <w:pPr>
              <w:pStyle w:val="TableParagraph"/>
              <w:spacing w:before="153"/>
              <w:ind w:left="32" w:right="5"/>
              <w:rPr>
                <w:rFonts w:ascii="Arial" w:hAnsi="Arial" w:cs="Arial"/>
                <w:b/>
                <w:bCs/>
              </w:rPr>
            </w:pPr>
            <w:r w:rsidRPr="00862B10">
              <w:rPr>
                <w:rFonts w:ascii="Arial" w:hAnsi="Arial" w:cs="Arial"/>
                <w:b/>
                <w:bCs/>
              </w:rPr>
              <w:t>3.</w:t>
            </w:r>
          </w:p>
        </w:tc>
        <w:tc>
          <w:tcPr>
            <w:tcW w:w="3144" w:type="dxa"/>
            <w:vAlign w:val="center"/>
          </w:tcPr>
          <w:p w14:paraId="15D6729C" w14:textId="77777777" w:rsidR="005148C1" w:rsidRPr="00E37F15" w:rsidRDefault="005148C1" w:rsidP="00A917FE">
            <w:pPr>
              <w:pStyle w:val="TableParagraph"/>
              <w:spacing w:before="125"/>
              <w:ind w:right="13"/>
              <w:rPr>
                <w:rFonts w:ascii="Arial" w:hAnsi="Arial" w:cs="Arial"/>
                <w:lang w:val="it-CH"/>
              </w:rPr>
            </w:pPr>
            <w:r w:rsidRPr="00E37F15">
              <w:rPr>
                <w:rFonts w:ascii="Arial" w:hAnsi="Arial" w:cs="Arial"/>
                <w:lang w:val="it-CH"/>
              </w:rPr>
              <w:t>Camioneta Chevrolet Captiva Sport AWD</w:t>
            </w:r>
          </w:p>
        </w:tc>
        <w:tc>
          <w:tcPr>
            <w:tcW w:w="990" w:type="dxa"/>
            <w:vAlign w:val="center"/>
          </w:tcPr>
          <w:p w14:paraId="5EF77DFF" w14:textId="77777777" w:rsidR="005148C1" w:rsidRPr="00862B10" w:rsidRDefault="005148C1" w:rsidP="00A917FE">
            <w:pPr>
              <w:pStyle w:val="TableParagraph"/>
              <w:spacing w:before="125"/>
              <w:ind w:right="9"/>
              <w:rPr>
                <w:rFonts w:ascii="Arial" w:hAnsi="Arial" w:cs="Arial"/>
              </w:rPr>
            </w:pPr>
            <w:r w:rsidRPr="00862B10">
              <w:rPr>
                <w:rFonts w:ascii="Arial" w:hAnsi="Arial" w:cs="Arial"/>
              </w:rPr>
              <w:t>2014</w:t>
            </w:r>
          </w:p>
        </w:tc>
        <w:tc>
          <w:tcPr>
            <w:tcW w:w="990" w:type="dxa"/>
            <w:vAlign w:val="center"/>
          </w:tcPr>
          <w:p w14:paraId="57A989BC" w14:textId="77777777" w:rsidR="005148C1" w:rsidRPr="00862B10" w:rsidRDefault="005148C1" w:rsidP="00A917FE">
            <w:pPr>
              <w:pStyle w:val="TableParagraph"/>
              <w:spacing w:before="125"/>
              <w:rPr>
                <w:rFonts w:ascii="Arial" w:hAnsi="Arial" w:cs="Arial"/>
              </w:rPr>
            </w:pPr>
            <w:r w:rsidRPr="00862B10">
              <w:rPr>
                <w:rFonts w:ascii="Arial" w:hAnsi="Arial" w:cs="Arial"/>
              </w:rPr>
              <w:t>ODT 017</w:t>
            </w:r>
          </w:p>
        </w:tc>
        <w:tc>
          <w:tcPr>
            <w:tcW w:w="2135" w:type="dxa"/>
            <w:tcBorders>
              <w:right w:val="single" w:sz="12" w:space="0" w:color="000000"/>
            </w:tcBorders>
            <w:vAlign w:val="center"/>
          </w:tcPr>
          <w:p w14:paraId="1E15D2EE" w14:textId="77777777" w:rsidR="005148C1" w:rsidRPr="00862B10" w:rsidRDefault="005148C1" w:rsidP="00A917FE">
            <w:pPr>
              <w:pStyle w:val="TableParagraph"/>
              <w:spacing w:before="125"/>
              <w:ind w:right="24"/>
              <w:rPr>
                <w:rFonts w:ascii="Arial" w:hAnsi="Arial" w:cs="Arial"/>
              </w:rPr>
            </w:pPr>
            <w:r w:rsidRPr="00862B10">
              <w:rPr>
                <w:rFonts w:ascii="Arial" w:hAnsi="Arial" w:cs="Arial"/>
              </w:rPr>
              <w:t>Inservible dado de Baja</w:t>
            </w:r>
          </w:p>
        </w:tc>
      </w:tr>
      <w:tr w:rsidR="005148C1" w:rsidRPr="00862B10" w14:paraId="3647E448" w14:textId="77777777" w:rsidTr="009028CF">
        <w:trPr>
          <w:trHeight w:val="379"/>
          <w:jc w:val="center"/>
        </w:trPr>
        <w:tc>
          <w:tcPr>
            <w:tcW w:w="507" w:type="dxa"/>
            <w:tcBorders>
              <w:bottom w:val="single" w:sz="12" w:space="0" w:color="000000"/>
            </w:tcBorders>
            <w:vAlign w:val="center"/>
          </w:tcPr>
          <w:p w14:paraId="16A1E6FC" w14:textId="77777777" w:rsidR="005148C1" w:rsidRPr="00862B10" w:rsidRDefault="005148C1" w:rsidP="00A917FE">
            <w:pPr>
              <w:pStyle w:val="TableParagraph"/>
              <w:spacing w:before="153"/>
              <w:ind w:left="32" w:right="5"/>
              <w:rPr>
                <w:rFonts w:ascii="Arial" w:hAnsi="Arial" w:cs="Arial"/>
                <w:b/>
                <w:bCs/>
              </w:rPr>
            </w:pPr>
            <w:r w:rsidRPr="00862B10">
              <w:rPr>
                <w:rFonts w:ascii="Arial" w:hAnsi="Arial" w:cs="Arial"/>
                <w:b/>
                <w:bCs/>
              </w:rPr>
              <w:t>4.</w:t>
            </w:r>
          </w:p>
        </w:tc>
        <w:tc>
          <w:tcPr>
            <w:tcW w:w="3144" w:type="dxa"/>
            <w:tcBorders>
              <w:bottom w:val="single" w:sz="12" w:space="0" w:color="000000"/>
            </w:tcBorders>
            <w:vAlign w:val="center"/>
          </w:tcPr>
          <w:p w14:paraId="5C27205F" w14:textId="77777777" w:rsidR="005148C1" w:rsidRPr="00862B10" w:rsidRDefault="005148C1" w:rsidP="00A917FE">
            <w:pPr>
              <w:pStyle w:val="TableParagraph"/>
              <w:spacing w:before="125"/>
              <w:ind w:right="3"/>
              <w:rPr>
                <w:rFonts w:ascii="Arial" w:hAnsi="Arial" w:cs="Arial"/>
              </w:rPr>
            </w:pPr>
            <w:r w:rsidRPr="00862B10">
              <w:rPr>
                <w:rFonts w:ascii="Arial" w:hAnsi="Arial" w:cs="Arial"/>
              </w:rPr>
              <w:t>Camioneta Tucson GL</w:t>
            </w:r>
          </w:p>
        </w:tc>
        <w:tc>
          <w:tcPr>
            <w:tcW w:w="990" w:type="dxa"/>
            <w:tcBorders>
              <w:bottom w:val="single" w:sz="12" w:space="0" w:color="000000"/>
            </w:tcBorders>
            <w:vAlign w:val="center"/>
          </w:tcPr>
          <w:p w14:paraId="6411B9A5" w14:textId="77777777" w:rsidR="005148C1" w:rsidRPr="00862B10" w:rsidRDefault="005148C1" w:rsidP="00A917FE">
            <w:pPr>
              <w:pStyle w:val="TableParagraph"/>
              <w:spacing w:before="125"/>
              <w:ind w:right="9"/>
              <w:rPr>
                <w:rFonts w:ascii="Arial" w:hAnsi="Arial" w:cs="Arial"/>
              </w:rPr>
            </w:pPr>
            <w:r w:rsidRPr="00862B10">
              <w:rPr>
                <w:rFonts w:ascii="Arial" w:hAnsi="Arial" w:cs="Arial"/>
              </w:rPr>
              <w:t>2010</w:t>
            </w:r>
          </w:p>
        </w:tc>
        <w:tc>
          <w:tcPr>
            <w:tcW w:w="990" w:type="dxa"/>
            <w:tcBorders>
              <w:bottom w:val="single" w:sz="12" w:space="0" w:color="000000"/>
            </w:tcBorders>
            <w:vAlign w:val="center"/>
          </w:tcPr>
          <w:p w14:paraId="170BE6AE" w14:textId="77777777" w:rsidR="005148C1" w:rsidRPr="00862B10" w:rsidRDefault="005148C1" w:rsidP="00A917FE">
            <w:pPr>
              <w:pStyle w:val="TableParagraph"/>
              <w:spacing w:before="125"/>
              <w:rPr>
                <w:rFonts w:ascii="Arial" w:hAnsi="Arial" w:cs="Arial"/>
              </w:rPr>
            </w:pPr>
            <w:r w:rsidRPr="00862B10">
              <w:rPr>
                <w:rFonts w:ascii="Arial" w:hAnsi="Arial" w:cs="Arial"/>
              </w:rPr>
              <w:t>OBI 121</w:t>
            </w:r>
          </w:p>
        </w:tc>
        <w:tc>
          <w:tcPr>
            <w:tcW w:w="2135" w:type="dxa"/>
            <w:tcBorders>
              <w:bottom w:val="single" w:sz="12" w:space="0" w:color="000000"/>
              <w:right w:val="single" w:sz="12" w:space="0" w:color="000000"/>
            </w:tcBorders>
            <w:vAlign w:val="center"/>
          </w:tcPr>
          <w:p w14:paraId="3E9D5EBA" w14:textId="77777777" w:rsidR="005148C1" w:rsidRPr="00862B10" w:rsidRDefault="005148C1" w:rsidP="00A917FE">
            <w:pPr>
              <w:pStyle w:val="TableParagraph"/>
              <w:spacing w:before="125"/>
              <w:ind w:right="24"/>
              <w:rPr>
                <w:rFonts w:ascii="Arial" w:hAnsi="Arial" w:cs="Arial"/>
              </w:rPr>
            </w:pPr>
            <w:r w:rsidRPr="00862B10">
              <w:rPr>
                <w:rFonts w:ascii="Arial" w:hAnsi="Arial" w:cs="Arial"/>
              </w:rPr>
              <w:t>Inservible dado de Baja</w:t>
            </w:r>
          </w:p>
        </w:tc>
      </w:tr>
    </w:tbl>
    <w:p w14:paraId="55166566" w14:textId="77777777" w:rsidR="005148C1" w:rsidRPr="00862B10" w:rsidRDefault="005148C1" w:rsidP="005148C1">
      <w:pPr>
        <w:pStyle w:val="Textoindependiente"/>
        <w:ind w:left="982" w:right="616"/>
        <w:jc w:val="both"/>
        <w:rPr>
          <w:rFonts w:ascii="Arial" w:hAnsi="Arial" w:cs="Arial"/>
          <w:lang w:val="es-CO"/>
        </w:rPr>
      </w:pPr>
    </w:p>
    <w:p w14:paraId="380C317E" w14:textId="54C5BD14" w:rsidR="00E148A5" w:rsidRDefault="005148C1" w:rsidP="00E148A5">
      <w:pPr>
        <w:pStyle w:val="Textoindependiente"/>
        <w:ind w:right="332"/>
        <w:jc w:val="both"/>
        <w:rPr>
          <w:rFonts w:ascii="Arial" w:hAnsi="Arial" w:cs="Arial"/>
        </w:rPr>
      </w:pPr>
      <w:r w:rsidRPr="00862B10">
        <w:rPr>
          <w:rFonts w:ascii="Arial" w:hAnsi="Arial" w:cs="Arial"/>
        </w:rPr>
        <w:t xml:space="preserve">Así las cosas  y </w:t>
      </w:r>
      <w:r w:rsidR="00884A8E">
        <w:rPr>
          <w:rFonts w:ascii="Arial" w:hAnsi="Arial" w:cs="Arial"/>
        </w:rPr>
        <w:t xml:space="preserve">teniendo en cuenta que </w:t>
      </w:r>
      <w:r w:rsidRPr="00862B10">
        <w:rPr>
          <w:rFonts w:ascii="Arial" w:hAnsi="Arial" w:cs="Arial"/>
        </w:rPr>
        <w:t xml:space="preserve">la disposición final </w:t>
      </w:r>
      <w:r w:rsidRPr="00862B10">
        <w:rPr>
          <w:rFonts w:ascii="Arial" w:hAnsi="Arial" w:cs="Arial"/>
          <w:lang w:val="es-CO"/>
        </w:rPr>
        <w:t>definida y aprobada en el comité es la desintegración física para convertir</w:t>
      </w:r>
      <w:r w:rsidR="00D80A8C">
        <w:rPr>
          <w:rFonts w:ascii="Arial" w:hAnsi="Arial" w:cs="Arial"/>
          <w:lang w:val="es-CO"/>
        </w:rPr>
        <w:t xml:space="preserve"> </w:t>
      </w:r>
      <w:r w:rsidRPr="00862B10">
        <w:rPr>
          <w:rFonts w:ascii="Arial" w:hAnsi="Arial" w:cs="Arial"/>
          <w:lang w:val="es-CO"/>
        </w:rPr>
        <w:t>los</w:t>
      </w:r>
      <w:r w:rsidR="00D80A8C">
        <w:rPr>
          <w:rFonts w:ascii="Arial" w:hAnsi="Arial" w:cs="Arial"/>
          <w:lang w:val="es-CO"/>
        </w:rPr>
        <w:t xml:space="preserve"> vehículos</w:t>
      </w:r>
      <w:r w:rsidRPr="00862B10">
        <w:rPr>
          <w:rFonts w:ascii="Arial" w:hAnsi="Arial" w:cs="Arial"/>
          <w:lang w:val="es-CO"/>
        </w:rPr>
        <w:t xml:space="preserve"> en chatarra</w:t>
      </w:r>
      <w:r w:rsidR="00D80A8C">
        <w:rPr>
          <w:rFonts w:ascii="Arial" w:hAnsi="Arial" w:cs="Arial"/>
          <w:lang w:val="es-CO"/>
        </w:rPr>
        <w:t>,</w:t>
      </w:r>
      <w:r w:rsidR="00E148A5">
        <w:rPr>
          <w:rFonts w:ascii="Arial" w:hAnsi="Arial" w:cs="Arial"/>
        </w:rPr>
        <w:t xml:space="preserve"> se precisa que e</w:t>
      </w:r>
      <w:r w:rsidR="00E148A5" w:rsidRPr="00E148A5">
        <w:rPr>
          <w:rFonts w:ascii="Arial" w:hAnsi="Arial" w:cs="Arial"/>
        </w:rPr>
        <w:t xml:space="preserve">l servicio requerido </w:t>
      </w:r>
      <w:r w:rsidR="007F1C03">
        <w:rPr>
          <w:rFonts w:ascii="Arial" w:hAnsi="Arial" w:cs="Arial"/>
        </w:rPr>
        <w:t xml:space="preserve">por la entidad, </w:t>
      </w:r>
      <w:r w:rsidR="00E148A5" w:rsidRPr="00E148A5">
        <w:rPr>
          <w:rFonts w:ascii="Arial" w:hAnsi="Arial" w:cs="Arial"/>
        </w:rPr>
        <w:t xml:space="preserve">consiste en la </w:t>
      </w:r>
      <w:r w:rsidR="00E148A5" w:rsidRPr="00E148A5">
        <w:rPr>
          <w:rFonts w:ascii="Arial" w:hAnsi="Arial" w:cs="Arial"/>
          <w:b/>
          <w:bCs/>
        </w:rPr>
        <w:t>desintegración física y chatarrización</w:t>
      </w:r>
      <w:r w:rsidR="00E148A5" w:rsidRPr="00E148A5">
        <w:rPr>
          <w:rFonts w:ascii="Arial" w:hAnsi="Arial" w:cs="Arial"/>
        </w:rPr>
        <w:t xml:space="preserve"> de cuatro (4) vehículos dados de baja del inventario de la Secretaría Distrital del Hábitat, conforme a la normatividad técnica, ambiental y de tránsito vigente, incluyendo la adecuada gestión y disposición final de los residuos generados en el proceso</w:t>
      </w:r>
      <w:r w:rsidR="00F606E3">
        <w:rPr>
          <w:rFonts w:ascii="Arial" w:hAnsi="Arial" w:cs="Arial"/>
        </w:rPr>
        <w:t>.</w:t>
      </w:r>
    </w:p>
    <w:p w14:paraId="43FB6643" w14:textId="77777777" w:rsidR="00F606E3" w:rsidRDefault="00F606E3" w:rsidP="00E148A5">
      <w:pPr>
        <w:pStyle w:val="Textoindependiente"/>
        <w:ind w:right="332"/>
        <w:jc w:val="both"/>
        <w:rPr>
          <w:rFonts w:ascii="Arial" w:hAnsi="Arial" w:cs="Arial"/>
        </w:rPr>
      </w:pPr>
    </w:p>
    <w:p w14:paraId="623ACBE4" w14:textId="77777777" w:rsidR="00FD2759" w:rsidRDefault="00F606E3" w:rsidP="00F606E3">
      <w:pPr>
        <w:pStyle w:val="Textoindependiente"/>
        <w:ind w:right="332"/>
        <w:jc w:val="both"/>
        <w:rPr>
          <w:rFonts w:ascii="Arial" w:hAnsi="Arial" w:cs="Arial"/>
          <w:lang w:val="es-CO"/>
        </w:rPr>
      </w:pPr>
      <w:r w:rsidRPr="00F606E3">
        <w:rPr>
          <w:rFonts w:ascii="Arial" w:hAnsi="Arial" w:cs="Arial"/>
          <w:lang w:val="es-CO"/>
        </w:rPr>
        <w:t xml:space="preserve">El contratista deberá contar con una </w:t>
      </w:r>
      <w:r w:rsidRPr="00E37F15">
        <w:rPr>
          <w:rFonts w:ascii="Arial" w:hAnsi="Arial" w:cs="Arial"/>
          <w:lang w:val="es-CO"/>
        </w:rPr>
        <w:t>planta de desintegración y chatarrización debidamente autorizada por la autoridad ambiental competente</w:t>
      </w:r>
      <w:r w:rsidRPr="00994097">
        <w:rPr>
          <w:rFonts w:ascii="Arial" w:hAnsi="Arial" w:cs="Arial"/>
          <w:lang w:val="es-CO"/>
        </w:rPr>
        <w:t xml:space="preserve">, cumpliendo con todas las condiciones técnicas, ambientales, operativas y normativas para el manejo integral de vehículos al final de su vida útil. </w:t>
      </w:r>
    </w:p>
    <w:p w14:paraId="7D1DA72A" w14:textId="6BA2DE65" w:rsidR="00F606E3" w:rsidRPr="00994097" w:rsidRDefault="00F606E3" w:rsidP="00F606E3">
      <w:pPr>
        <w:pStyle w:val="Textoindependiente"/>
        <w:ind w:right="332"/>
        <w:jc w:val="both"/>
        <w:rPr>
          <w:rFonts w:ascii="Arial" w:hAnsi="Arial" w:cs="Arial"/>
          <w:lang w:val="es-CO"/>
        </w:rPr>
      </w:pPr>
      <w:r w:rsidRPr="00994097">
        <w:rPr>
          <w:rFonts w:ascii="Arial" w:hAnsi="Arial" w:cs="Arial"/>
          <w:lang w:val="es-CO"/>
        </w:rPr>
        <w:lastRenderedPageBreak/>
        <w:t>El servicio incluirá:</w:t>
      </w:r>
    </w:p>
    <w:p w14:paraId="247A1637" w14:textId="77777777" w:rsidR="00F606E3" w:rsidRPr="00994097" w:rsidRDefault="00F606E3" w:rsidP="00F606E3">
      <w:pPr>
        <w:pStyle w:val="Textoindependiente"/>
        <w:ind w:right="332"/>
        <w:jc w:val="both"/>
        <w:rPr>
          <w:rFonts w:ascii="Arial" w:hAnsi="Arial" w:cs="Arial"/>
          <w:lang w:val="es-CO"/>
        </w:rPr>
      </w:pPr>
    </w:p>
    <w:p w14:paraId="75A2E214" w14:textId="77777777" w:rsidR="00F606E3" w:rsidRPr="00994097" w:rsidRDefault="00F606E3" w:rsidP="00F606E3">
      <w:pPr>
        <w:pStyle w:val="Textoindependiente"/>
        <w:numPr>
          <w:ilvl w:val="0"/>
          <w:numId w:val="48"/>
        </w:numPr>
        <w:ind w:right="332"/>
        <w:jc w:val="both"/>
        <w:rPr>
          <w:rFonts w:ascii="Arial" w:hAnsi="Arial" w:cs="Arial"/>
          <w:lang w:val="es-CO"/>
        </w:rPr>
      </w:pPr>
      <w:r w:rsidRPr="00E37F15">
        <w:rPr>
          <w:rFonts w:ascii="Arial" w:hAnsi="Arial" w:cs="Arial"/>
          <w:lang w:val="es-CO"/>
        </w:rPr>
        <w:t>Desintegración física total</w:t>
      </w:r>
      <w:r w:rsidRPr="00994097">
        <w:rPr>
          <w:rFonts w:ascii="Arial" w:hAnsi="Arial" w:cs="Arial"/>
          <w:lang w:val="es-CO"/>
        </w:rPr>
        <w:t xml:space="preserve"> de cada vehículo.</w:t>
      </w:r>
    </w:p>
    <w:p w14:paraId="04C801CB" w14:textId="77777777" w:rsidR="00F606E3" w:rsidRPr="00994097" w:rsidRDefault="00F606E3" w:rsidP="00F606E3">
      <w:pPr>
        <w:pStyle w:val="Textoindependiente"/>
        <w:numPr>
          <w:ilvl w:val="0"/>
          <w:numId w:val="48"/>
        </w:numPr>
        <w:ind w:right="332"/>
        <w:jc w:val="both"/>
        <w:rPr>
          <w:rFonts w:ascii="Arial" w:hAnsi="Arial" w:cs="Arial"/>
          <w:lang w:val="es-CO"/>
        </w:rPr>
      </w:pPr>
      <w:r w:rsidRPr="00E37F15">
        <w:rPr>
          <w:rFonts w:ascii="Arial" w:hAnsi="Arial" w:cs="Arial"/>
          <w:lang w:val="es-CO"/>
        </w:rPr>
        <w:t>Clasificación, separación y aprovechamiento</w:t>
      </w:r>
      <w:r w:rsidRPr="00994097">
        <w:rPr>
          <w:rFonts w:ascii="Arial" w:hAnsi="Arial" w:cs="Arial"/>
          <w:lang w:val="es-CO"/>
        </w:rPr>
        <w:t xml:space="preserve"> de los materiales recuperables.</w:t>
      </w:r>
    </w:p>
    <w:p w14:paraId="07F98B36" w14:textId="77777777" w:rsidR="00F606E3" w:rsidRPr="00994097" w:rsidRDefault="00F606E3" w:rsidP="00F606E3">
      <w:pPr>
        <w:pStyle w:val="Textoindependiente"/>
        <w:numPr>
          <w:ilvl w:val="0"/>
          <w:numId w:val="48"/>
        </w:numPr>
        <w:ind w:right="332"/>
        <w:jc w:val="both"/>
        <w:rPr>
          <w:rFonts w:ascii="Arial" w:hAnsi="Arial" w:cs="Arial"/>
          <w:lang w:val="es-CO"/>
        </w:rPr>
      </w:pPr>
      <w:r w:rsidRPr="00E37F15">
        <w:rPr>
          <w:rFonts w:ascii="Arial" w:hAnsi="Arial" w:cs="Arial"/>
          <w:lang w:val="es-CO"/>
        </w:rPr>
        <w:t>Gestión y disposición final adecuada</w:t>
      </w:r>
      <w:r w:rsidRPr="00994097">
        <w:rPr>
          <w:rFonts w:ascii="Arial" w:hAnsi="Arial" w:cs="Arial"/>
          <w:lang w:val="es-CO"/>
        </w:rPr>
        <w:t xml:space="preserve"> de los residuos generados, incluidos residuos peligrosos y no peligrosos (aceites, fluidos, metales, plásticos, baterías, etc.).</w:t>
      </w:r>
    </w:p>
    <w:p w14:paraId="0B5E4E84" w14:textId="77777777" w:rsidR="00F606E3" w:rsidRPr="00994097" w:rsidRDefault="00F606E3" w:rsidP="00F606E3">
      <w:pPr>
        <w:pStyle w:val="Textoindependiente"/>
        <w:numPr>
          <w:ilvl w:val="0"/>
          <w:numId w:val="48"/>
        </w:numPr>
        <w:ind w:right="332"/>
        <w:jc w:val="both"/>
        <w:rPr>
          <w:rFonts w:ascii="Arial" w:hAnsi="Arial" w:cs="Arial"/>
          <w:lang w:val="es-CO"/>
        </w:rPr>
      </w:pPr>
      <w:r w:rsidRPr="00E37F15">
        <w:rPr>
          <w:rFonts w:ascii="Arial" w:hAnsi="Arial" w:cs="Arial"/>
          <w:lang w:val="es-CO"/>
        </w:rPr>
        <w:t>Cumplimiento de protocolos ambientales</w:t>
      </w:r>
      <w:r w:rsidRPr="00994097">
        <w:rPr>
          <w:rFonts w:ascii="Arial" w:hAnsi="Arial" w:cs="Arial"/>
          <w:lang w:val="es-CO"/>
        </w:rPr>
        <w:t>, evitando emisiones, derrames, contaminación de suelos, aguas o generación de material particulado.</w:t>
      </w:r>
    </w:p>
    <w:p w14:paraId="3BF6E4C3" w14:textId="77777777" w:rsidR="00F606E3" w:rsidRPr="00994097" w:rsidRDefault="00F606E3" w:rsidP="00F606E3">
      <w:pPr>
        <w:pStyle w:val="Textoindependiente"/>
        <w:numPr>
          <w:ilvl w:val="0"/>
          <w:numId w:val="48"/>
        </w:numPr>
        <w:ind w:right="332"/>
        <w:jc w:val="both"/>
        <w:rPr>
          <w:rFonts w:ascii="Arial" w:hAnsi="Arial" w:cs="Arial"/>
          <w:lang w:val="es-CO"/>
        </w:rPr>
      </w:pPr>
      <w:r w:rsidRPr="00E37F15">
        <w:rPr>
          <w:rFonts w:ascii="Arial" w:hAnsi="Arial" w:cs="Arial"/>
          <w:lang w:val="es-CO"/>
        </w:rPr>
        <w:t>Expedición del Certificado de Chatarrización</w:t>
      </w:r>
      <w:r w:rsidRPr="00994097">
        <w:rPr>
          <w:rFonts w:ascii="Arial" w:hAnsi="Arial" w:cs="Arial"/>
          <w:lang w:val="es-CO"/>
        </w:rPr>
        <w:t xml:space="preserve"> por cada vehículo.</w:t>
      </w:r>
    </w:p>
    <w:p w14:paraId="09B2D945" w14:textId="77777777" w:rsidR="00F606E3" w:rsidRPr="00994097" w:rsidRDefault="00F606E3" w:rsidP="00F606E3">
      <w:pPr>
        <w:pStyle w:val="Textoindependiente"/>
        <w:numPr>
          <w:ilvl w:val="0"/>
          <w:numId w:val="48"/>
        </w:numPr>
        <w:ind w:right="332"/>
        <w:jc w:val="both"/>
        <w:rPr>
          <w:rFonts w:ascii="Arial" w:hAnsi="Arial" w:cs="Arial"/>
          <w:lang w:val="es-CO"/>
        </w:rPr>
      </w:pPr>
      <w:r w:rsidRPr="00E37F15">
        <w:rPr>
          <w:rFonts w:ascii="Arial" w:hAnsi="Arial" w:cs="Arial"/>
          <w:lang w:val="es-CO"/>
        </w:rPr>
        <w:t>Certificación de disposición final de residuos</w:t>
      </w:r>
      <w:r w:rsidRPr="00994097">
        <w:rPr>
          <w:rFonts w:ascii="Arial" w:hAnsi="Arial" w:cs="Arial"/>
          <w:lang w:val="es-CO"/>
        </w:rPr>
        <w:t xml:space="preserve"> conforme a la normatividad ambiental aplicable.</w:t>
      </w:r>
    </w:p>
    <w:p w14:paraId="2D45EA09" w14:textId="77777777" w:rsidR="00F606E3" w:rsidRPr="00994097" w:rsidRDefault="00F606E3" w:rsidP="00F606E3">
      <w:pPr>
        <w:pStyle w:val="Textoindependiente"/>
        <w:numPr>
          <w:ilvl w:val="0"/>
          <w:numId w:val="48"/>
        </w:numPr>
        <w:ind w:right="332"/>
        <w:jc w:val="both"/>
        <w:rPr>
          <w:rFonts w:ascii="Arial" w:hAnsi="Arial" w:cs="Arial"/>
          <w:lang w:val="es-CO"/>
        </w:rPr>
      </w:pPr>
      <w:r w:rsidRPr="00E37F15">
        <w:rPr>
          <w:rFonts w:ascii="Arial" w:hAnsi="Arial" w:cs="Arial"/>
          <w:lang w:val="es-CO"/>
        </w:rPr>
        <w:t>Gestión ante el RUNT</w:t>
      </w:r>
      <w:r w:rsidRPr="00994097">
        <w:rPr>
          <w:rFonts w:ascii="Arial" w:hAnsi="Arial" w:cs="Arial"/>
          <w:lang w:val="es-CO"/>
        </w:rPr>
        <w:t xml:space="preserve">, registro del proceso de desintegración y </w:t>
      </w:r>
      <w:r w:rsidRPr="00E37F15">
        <w:rPr>
          <w:rFonts w:ascii="Arial" w:hAnsi="Arial" w:cs="Arial"/>
          <w:lang w:val="es-CO"/>
        </w:rPr>
        <w:t>expedición de la cancelación de matrícula</w:t>
      </w:r>
      <w:r w:rsidRPr="00994097">
        <w:rPr>
          <w:rFonts w:ascii="Arial" w:hAnsi="Arial" w:cs="Arial"/>
          <w:lang w:val="es-CO"/>
        </w:rPr>
        <w:t xml:space="preserve"> de cada uno de los automotores intervenidos.</w:t>
      </w:r>
    </w:p>
    <w:p w14:paraId="2E358569" w14:textId="77777777" w:rsidR="00F606E3" w:rsidRPr="00F606E3" w:rsidRDefault="00F606E3" w:rsidP="00E37F15">
      <w:pPr>
        <w:pStyle w:val="Textoindependiente"/>
        <w:ind w:left="720" w:right="332"/>
        <w:jc w:val="both"/>
        <w:rPr>
          <w:rFonts w:ascii="Arial" w:hAnsi="Arial" w:cs="Arial"/>
          <w:lang w:val="es-CO"/>
        </w:rPr>
      </w:pPr>
    </w:p>
    <w:p w14:paraId="6E30170F" w14:textId="77777777" w:rsidR="00F606E3" w:rsidRPr="00F606E3" w:rsidRDefault="00F606E3" w:rsidP="00F606E3">
      <w:pPr>
        <w:pStyle w:val="Textoindependiente"/>
        <w:ind w:right="332"/>
        <w:jc w:val="both"/>
        <w:rPr>
          <w:rFonts w:ascii="Arial" w:hAnsi="Arial" w:cs="Arial"/>
          <w:lang w:val="es-CO"/>
        </w:rPr>
      </w:pPr>
      <w:r w:rsidRPr="00F606E3">
        <w:rPr>
          <w:rFonts w:ascii="Arial" w:hAnsi="Arial" w:cs="Arial"/>
          <w:lang w:val="es-CO"/>
        </w:rPr>
        <w:t>El contratista deberá garantizar que todo el proceso se realice bajo estándares técnicos y ambientales que aseguren la correcta disposición de los residuos y la mitigación de impactos negativos asociados a la manipulación de vehículos obsoletos.</w:t>
      </w:r>
    </w:p>
    <w:p w14:paraId="7ACD21A4" w14:textId="77777777" w:rsidR="00F606E3" w:rsidRPr="00862B10" w:rsidRDefault="00F606E3" w:rsidP="00E148A5">
      <w:pPr>
        <w:pStyle w:val="Textoindependiente"/>
        <w:ind w:right="332"/>
        <w:jc w:val="both"/>
        <w:rPr>
          <w:rFonts w:ascii="Arial" w:hAnsi="Arial" w:cs="Arial"/>
          <w:lang w:val="es-CO"/>
        </w:rPr>
      </w:pPr>
    </w:p>
    <w:p w14:paraId="72D3B9D2" w14:textId="77777777" w:rsidR="005148C1" w:rsidRPr="00862B10" w:rsidRDefault="005148C1" w:rsidP="005148C1">
      <w:pPr>
        <w:pStyle w:val="Textoindependiente"/>
        <w:ind w:left="982" w:right="616"/>
        <w:jc w:val="both"/>
        <w:rPr>
          <w:rFonts w:ascii="Arial" w:hAnsi="Arial" w:cs="Arial"/>
          <w:lang w:val="es-CO"/>
        </w:rPr>
      </w:pPr>
    </w:p>
    <w:p w14:paraId="4558943E" w14:textId="46CBC6F2" w:rsidR="00B93B43" w:rsidRPr="00862B10" w:rsidRDefault="0083587B" w:rsidP="00B93B43">
      <w:pPr>
        <w:shd w:val="clear" w:color="auto" w:fill="F2F2F2" w:themeFill="background1" w:themeFillShade="F2"/>
        <w:spacing w:before="53"/>
        <w:rPr>
          <w:rFonts w:ascii="Arial" w:hAnsi="Arial" w:cs="Arial"/>
          <w:b/>
        </w:rPr>
      </w:pPr>
      <w:r>
        <w:rPr>
          <w:rFonts w:ascii="Arial" w:hAnsi="Arial" w:cs="Arial"/>
          <w:b/>
        </w:rPr>
        <w:t>5</w:t>
      </w:r>
      <w:r w:rsidR="00B93B43" w:rsidRPr="00862B10">
        <w:rPr>
          <w:rFonts w:ascii="Arial" w:hAnsi="Arial" w:cs="Arial"/>
          <w:b/>
        </w:rPr>
        <w:t>. LUGAR DE EJECUCIÓN DEL CONTRATO</w:t>
      </w:r>
    </w:p>
    <w:p w14:paraId="723BEF54" w14:textId="7FE0EA9A" w:rsidR="00B93B43" w:rsidRPr="00862B10" w:rsidRDefault="00B92EDB" w:rsidP="003B3101">
      <w:pPr>
        <w:pStyle w:val="Textoindependiente"/>
        <w:spacing w:before="192"/>
        <w:jc w:val="both"/>
        <w:rPr>
          <w:rFonts w:ascii="Arial" w:hAnsi="Arial" w:cs="Arial"/>
          <w:lang w:val="es-CO"/>
        </w:rPr>
      </w:pPr>
      <w:r w:rsidRPr="00862B10">
        <w:rPr>
          <w:rFonts w:ascii="Arial" w:hAnsi="Arial" w:cs="Arial"/>
          <w:lang w:val="es-CO"/>
        </w:rPr>
        <w:t xml:space="preserve">El contrato se ejecutará en la ciudad de Bogotá </w:t>
      </w:r>
      <w:r w:rsidR="00573C0A">
        <w:rPr>
          <w:rFonts w:ascii="Arial" w:hAnsi="Arial" w:cs="Arial"/>
          <w:lang w:val="es-CO"/>
        </w:rPr>
        <w:t xml:space="preserve">y/o </w:t>
      </w:r>
      <w:r w:rsidRPr="00862B10">
        <w:rPr>
          <w:rFonts w:ascii="Arial" w:hAnsi="Arial" w:cs="Arial"/>
          <w:lang w:val="es-CO"/>
        </w:rPr>
        <w:t xml:space="preserve">en las direcciones que el futuro contratista relacione como Planta de desintegración y/o chatarrización en la que presten dicho servicio. </w:t>
      </w:r>
    </w:p>
    <w:p w14:paraId="294D78D9" w14:textId="77777777" w:rsidR="00E673D7" w:rsidRPr="00862B10" w:rsidRDefault="00E673D7" w:rsidP="003B3101">
      <w:pPr>
        <w:pStyle w:val="Textoindependiente"/>
        <w:jc w:val="both"/>
        <w:rPr>
          <w:rFonts w:ascii="Arial" w:hAnsi="Arial" w:cs="Arial"/>
          <w:lang w:val="es-CO"/>
        </w:rPr>
      </w:pPr>
    </w:p>
    <w:p w14:paraId="3C15135D" w14:textId="0A3EDCF9" w:rsidR="000C1D60" w:rsidRPr="00862B10" w:rsidRDefault="000C1D60" w:rsidP="003B3101">
      <w:pPr>
        <w:pStyle w:val="Textoindependiente"/>
        <w:jc w:val="both"/>
        <w:rPr>
          <w:rFonts w:ascii="Arial" w:hAnsi="Arial" w:cs="Arial"/>
          <w:lang w:val="es-CO"/>
        </w:rPr>
      </w:pPr>
    </w:p>
    <w:p w14:paraId="00595D6F" w14:textId="77777777" w:rsidR="00B93B43" w:rsidRPr="00862B10" w:rsidRDefault="00B93B43" w:rsidP="00B93B43">
      <w:pPr>
        <w:pStyle w:val="Textoindependiente"/>
        <w:rPr>
          <w:rFonts w:ascii="Arial" w:hAnsi="Arial" w:cs="Arial"/>
          <w:lang w:val="es-CO"/>
        </w:rPr>
      </w:pPr>
    </w:p>
    <w:p w14:paraId="7F621ECC" w14:textId="28B00584" w:rsidR="00B93B43" w:rsidRPr="00862B10" w:rsidRDefault="0083587B" w:rsidP="00B93B43">
      <w:pPr>
        <w:shd w:val="clear" w:color="auto" w:fill="F2F2F2" w:themeFill="background1" w:themeFillShade="F2"/>
        <w:spacing w:before="53"/>
        <w:rPr>
          <w:rFonts w:ascii="Arial" w:hAnsi="Arial" w:cs="Arial"/>
          <w:b/>
        </w:rPr>
      </w:pPr>
      <w:r>
        <w:rPr>
          <w:rFonts w:ascii="Arial" w:hAnsi="Arial" w:cs="Arial"/>
          <w:b/>
        </w:rPr>
        <w:t>6</w:t>
      </w:r>
      <w:r w:rsidR="00B93B43" w:rsidRPr="00862B10">
        <w:rPr>
          <w:rFonts w:ascii="Arial" w:hAnsi="Arial" w:cs="Arial"/>
          <w:b/>
        </w:rPr>
        <w:t>. PLAZO DE EJECUCIÓN</w:t>
      </w:r>
    </w:p>
    <w:p w14:paraId="72447025" w14:textId="77777777" w:rsidR="00B93B43" w:rsidRPr="00862B10" w:rsidRDefault="00B93B43" w:rsidP="00B93B43">
      <w:pPr>
        <w:ind w:right="48"/>
        <w:jc w:val="both"/>
        <w:rPr>
          <w:rFonts w:ascii="Arial" w:hAnsi="Arial" w:cs="Arial"/>
          <w:lang w:val="es-CO"/>
        </w:rPr>
      </w:pPr>
    </w:p>
    <w:p w14:paraId="468F2338" w14:textId="2A76D312" w:rsidR="00B93B43" w:rsidRPr="00862B10" w:rsidRDefault="00992FA1" w:rsidP="0083587B">
      <w:pPr>
        <w:ind w:right="48"/>
        <w:jc w:val="both"/>
        <w:rPr>
          <w:rFonts w:ascii="Arial" w:hAnsi="Arial" w:cs="Arial"/>
          <w:lang w:val="es-CO"/>
        </w:rPr>
      </w:pPr>
      <w:r w:rsidRPr="00E37F15">
        <w:rPr>
          <w:rFonts w:ascii="Arial" w:hAnsi="Arial" w:cs="Arial"/>
          <w:lang w:val="es-CO"/>
        </w:rPr>
        <w:t>El plazo de ejecución del contrato será de dos (2) meses, contados a partir de la fecha de suscripción del acta de inicio, la cual se firmará una vez se verifique el cumplimiento de los requisitos de perfeccionamiento y ejecución contractual establecidos en la normatividad vigente</w:t>
      </w:r>
      <w:r w:rsidR="0083587B" w:rsidRPr="0083587B">
        <w:rPr>
          <w:rFonts w:ascii="Arial" w:hAnsi="Arial" w:cs="Arial"/>
          <w:lang w:val="es-CO"/>
        </w:rPr>
        <w:t>.</w:t>
      </w:r>
    </w:p>
    <w:p w14:paraId="7C46E4D8" w14:textId="77777777" w:rsidR="00B93B43" w:rsidRPr="00862B10" w:rsidRDefault="00B93B43" w:rsidP="00B93B43">
      <w:pPr>
        <w:pStyle w:val="Sinespaciado"/>
        <w:rPr>
          <w:rFonts w:ascii="Arial" w:hAnsi="Arial" w:cs="Arial"/>
          <w:lang w:val="es-CO"/>
        </w:rPr>
      </w:pPr>
    </w:p>
    <w:p w14:paraId="46C639F0" w14:textId="2B8C26F1" w:rsidR="00B93B43" w:rsidRPr="00862B10" w:rsidRDefault="0083587B" w:rsidP="00B93B43">
      <w:pPr>
        <w:shd w:val="clear" w:color="auto" w:fill="F2F2F2" w:themeFill="background1" w:themeFillShade="F2"/>
        <w:spacing w:before="53"/>
        <w:rPr>
          <w:rFonts w:ascii="Arial" w:hAnsi="Arial" w:cs="Arial"/>
          <w:b/>
        </w:rPr>
      </w:pPr>
      <w:r>
        <w:rPr>
          <w:rFonts w:ascii="Arial" w:hAnsi="Arial" w:cs="Arial"/>
          <w:b/>
        </w:rPr>
        <w:t>7</w:t>
      </w:r>
      <w:r w:rsidR="00B93B43" w:rsidRPr="00862B10">
        <w:rPr>
          <w:rFonts w:ascii="Arial" w:hAnsi="Arial" w:cs="Arial"/>
          <w:b/>
        </w:rPr>
        <w:t>. FORMA DE PAGO DEL VALOR DEL CONTRATO</w:t>
      </w:r>
    </w:p>
    <w:p w14:paraId="1C3A92E2" w14:textId="77777777" w:rsidR="0083587B" w:rsidRPr="0083587B" w:rsidRDefault="0083587B" w:rsidP="0083587B">
      <w:pPr>
        <w:shd w:val="clear" w:color="auto" w:fill="F2F2F2" w:themeFill="background1" w:themeFillShade="F2"/>
        <w:spacing w:before="53"/>
        <w:rPr>
          <w:rFonts w:ascii="Arial" w:hAnsi="Arial" w:cs="Arial"/>
          <w:lang w:val="es-CO"/>
        </w:rPr>
      </w:pPr>
      <w:r w:rsidRPr="0083587B">
        <w:rPr>
          <w:rFonts w:ascii="Arial" w:hAnsi="Arial" w:cs="Arial"/>
          <w:lang w:val="es-CO"/>
        </w:rPr>
        <w:t>La Secretaría Distrital del Hábitat no erogará recursos presupuestales por este contrato. El modelo de remuneración se estructura bajo un esquema de reconocimiento económico a favor de la Entidad, derivado del valor comercial del material ferroso resultante del proceso de desintegración.</w:t>
      </w:r>
    </w:p>
    <w:p w14:paraId="0E21A399" w14:textId="77777777" w:rsidR="0083587B" w:rsidRPr="0083587B" w:rsidRDefault="0083587B" w:rsidP="0083587B">
      <w:pPr>
        <w:shd w:val="clear" w:color="auto" w:fill="F2F2F2" w:themeFill="background1" w:themeFillShade="F2"/>
        <w:spacing w:before="53"/>
        <w:rPr>
          <w:rFonts w:ascii="Arial" w:hAnsi="Arial" w:cs="Arial"/>
          <w:lang w:val="es-CO"/>
        </w:rPr>
      </w:pPr>
      <w:r w:rsidRPr="0083587B">
        <w:rPr>
          <w:rFonts w:ascii="Arial" w:hAnsi="Arial" w:cs="Arial"/>
          <w:lang w:val="es-CO"/>
        </w:rPr>
        <w:t>El contratista asumirá íntegramente los costos de:</w:t>
      </w:r>
    </w:p>
    <w:p w14:paraId="3B8DE09A" w14:textId="77777777" w:rsidR="0083587B" w:rsidRPr="0083587B" w:rsidRDefault="0083587B" w:rsidP="0083587B">
      <w:pPr>
        <w:shd w:val="clear" w:color="auto" w:fill="F2F2F2" w:themeFill="background1" w:themeFillShade="F2"/>
        <w:spacing w:before="53"/>
        <w:rPr>
          <w:rFonts w:ascii="Arial" w:hAnsi="Arial" w:cs="Arial"/>
          <w:lang w:val="es-CO"/>
        </w:rPr>
      </w:pPr>
      <w:r w:rsidRPr="0083587B">
        <w:rPr>
          <w:rFonts w:ascii="Arial" w:hAnsi="Arial" w:cs="Arial"/>
          <w:lang w:val="es-CO"/>
        </w:rPr>
        <w:t>•</w:t>
      </w:r>
      <w:r w:rsidRPr="0083587B">
        <w:rPr>
          <w:rFonts w:ascii="Arial" w:hAnsi="Arial" w:cs="Arial"/>
          <w:lang w:val="es-CO"/>
        </w:rPr>
        <w:tab/>
        <w:t>Traslado de los vehículos desde la Secretaría Distrital del Hábitat hasta la DIJIN y posteriormente a la planta de desintegración,</w:t>
      </w:r>
    </w:p>
    <w:p w14:paraId="4CEE3A61" w14:textId="77777777" w:rsidR="0083587B" w:rsidRPr="0083587B" w:rsidRDefault="0083587B" w:rsidP="0083587B">
      <w:pPr>
        <w:shd w:val="clear" w:color="auto" w:fill="F2F2F2" w:themeFill="background1" w:themeFillShade="F2"/>
        <w:spacing w:before="53"/>
        <w:rPr>
          <w:rFonts w:ascii="Arial" w:hAnsi="Arial" w:cs="Arial"/>
          <w:lang w:val="es-CO"/>
        </w:rPr>
      </w:pPr>
      <w:r w:rsidRPr="0083587B">
        <w:rPr>
          <w:rFonts w:ascii="Arial" w:hAnsi="Arial" w:cs="Arial"/>
          <w:lang w:val="es-CO"/>
        </w:rPr>
        <w:t>•</w:t>
      </w:r>
      <w:r w:rsidRPr="0083587B">
        <w:rPr>
          <w:rFonts w:ascii="Arial" w:hAnsi="Arial" w:cs="Arial"/>
          <w:lang w:val="es-CO"/>
        </w:rPr>
        <w:tab/>
        <w:t>Peritajes técnicos requeridos</w:t>
      </w:r>
    </w:p>
    <w:p w14:paraId="6A426B2F" w14:textId="77777777" w:rsidR="0083587B" w:rsidRPr="0083587B" w:rsidRDefault="0083587B" w:rsidP="0083587B">
      <w:pPr>
        <w:shd w:val="clear" w:color="auto" w:fill="F2F2F2" w:themeFill="background1" w:themeFillShade="F2"/>
        <w:spacing w:before="53"/>
        <w:rPr>
          <w:rFonts w:ascii="Arial" w:hAnsi="Arial" w:cs="Arial"/>
          <w:lang w:val="es-CO"/>
        </w:rPr>
      </w:pPr>
      <w:r w:rsidRPr="0083587B">
        <w:rPr>
          <w:rFonts w:ascii="Arial" w:hAnsi="Arial" w:cs="Arial"/>
          <w:lang w:val="es-CO"/>
        </w:rPr>
        <w:t>•</w:t>
      </w:r>
      <w:r w:rsidRPr="0083587B">
        <w:rPr>
          <w:rFonts w:ascii="Arial" w:hAnsi="Arial" w:cs="Arial"/>
          <w:lang w:val="es-CO"/>
        </w:rPr>
        <w:tab/>
        <w:t>Trámites ante la Ventanilla Única de Servicios y el RUNT,</w:t>
      </w:r>
    </w:p>
    <w:p w14:paraId="1116E303" w14:textId="6C1E341D" w:rsidR="0083587B" w:rsidRDefault="0083587B" w:rsidP="0083587B">
      <w:pPr>
        <w:shd w:val="clear" w:color="auto" w:fill="F2F2F2" w:themeFill="background1" w:themeFillShade="F2"/>
        <w:spacing w:before="53"/>
        <w:rPr>
          <w:rFonts w:ascii="Arial" w:hAnsi="Arial" w:cs="Arial"/>
          <w:lang w:val="es-CO"/>
        </w:rPr>
      </w:pPr>
      <w:r w:rsidRPr="0083587B">
        <w:rPr>
          <w:rFonts w:ascii="Arial" w:hAnsi="Arial" w:cs="Arial"/>
          <w:lang w:val="es-CO"/>
        </w:rPr>
        <w:t>•</w:t>
      </w:r>
      <w:r w:rsidRPr="0083587B">
        <w:rPr>
          <w:rFonts w:ascii="Arial" w:hAnsi="Arial" w:cs="Arial"/>
          <w:lang w:val="es-CO"/>
        </w:rPr>
        <w:tab/>
        <w:t>Certificaciones de desintegración y cancelación de matrícula de los vehículos</w:t>
      </w:r>
      <w:r w:rsidR="001E1C68">
        <w:rPr>
          <w:rFonts w:ascii="Arial" w:hAnsi="Arial" w:cs="Arial"/>
          <w:lang w:val="es-CO"/>
        </w:rPr>
        <w:t>.</w:t>
      </w:r>
    </w:p>
    <w:p w14:paraId="614B1A73" w14:textId="77777777" w:rsidR="001E1C68" w:rsidRPr="0083587B" w:rsidRDefault="001E1C68" w:rsidP="0083587B">
      <w:pPr>
        <w:shd w:val="clear" w:color="auto" w:fill="F2F2F2" w:themeFill="background1" w:themeFillShade="F2"/>
        <w:spacing w:before="53"/>
        <w:rPr>
          <w:rFonts w:ascii="Arial" w:hAnsi="Arial" w:cs="Arial"/>
          <w:lang w:val="es-CO"/>
        </w:rPr>
      </w:pPr>
    </w:p>
    <w:p w14:paraId="360FA403" w14:textId="798502D5" w:rsidR="0083587B" w:rsidRDefault="0083587B" w:rsidP="00AF78F5">
      <w:pPr>
        <w:shd w:val="clear" w:color="auto" w:fill="F2F2F2" w:themeFill="background1" w:themeFillShade="F2"/>
        <w:spacing w:before="53"/>
        <w:jc w:val="both"/>
        <w:rPr>
          <w:rFonts w:ascii="Arial" w:hAnsi="Arial" w:cs="Arial"/>
          <w:lang w:val="es-CO"/>
        </w:rPr>
      </w:pPr>
      <w:r w:rsidRPr="0083587B">
        <w:rPr>
          <w:rFonts w:ascii="Arial" w:hAnsi="Arial" w:cs="Arial"/>
          <w:lang w:val="es-CO"/>
        </w:rPr>
        <w:t xml:space="preserve">Una vez culminado el proceso de desintegración, el contratista deberá calcular el valor total del </w:t>
      </w:r>
      <w:r w:rsidRPr="0083587B">
        <w:rPr>
          <w:rFonts w:ascii="Arial" w:hAnsi="Arial" w:cs="Arial"/>
          <w:lang w:val="es-CO"/>
        </w:rPr>
        <w:lastRenderedPageBreak/>
        <w:t xml:space="preserve">material ferroso aprovechable (kg efectivamente obtenidos × valor ofertado por kilo, previamente aprobados por la Entidad, (mínimo $1.036) M/CTE IVA INCLUIDO por kilo), y consignar </w:t>
      </w:r>
      <w:r w:rsidR="00AF78F5">
        <w:rPr>
          <w:rFonts w:ascii="Arial" w:hAnsi="Arial" w:cs="Arial"/>
          <w:lang w:val="es-CO"/>
        </w:rPr>
        <w:t>dicho valor</w:t>
      </w:r>
      <w:r w:rsidRPr="0083587B">
        <w:rPr>
          <w:rFonts w:ascii="Arial" w:hAnsi="Arial" w:cs="Arial"/>
          <w:lang w:val="es-CO"/>
        </w:rPr>
        <w:t xml:space="preserve"> a favor de la Secretaría Distrital del Hábitat en la cuenta que esta determine, y de acuerdo a los procedimiento tanto de la entidad, como de la Secretaría Distrital de Hacienda, dentro de los diez (10) días hábiles siguientes a la certificación de desintegración emitida por la empresa correspondiente.</w:t>
      </w:r>
    </w:p>
    <w:p w14:paraId="22B4E1D6" w14:textId="77777777" w:rsidR="00092201" w:rsidRPr="0083587B" w:rsidRDefault="00092201" w:rsidP="00E37F15">
      <w:pPr>
        <w:shd w:val="clear" w:color="auto" w:fill="F2F2F2" w:themeFill="background1" w:themeFillShade="F2"/>
        <w:spacing w:before="53"/>
        <w:jc w:val="both"/>
        <w:rPr>
          <w:rFonts w:ascii="Arial" w:hAnsi="Arial" w:cs="Arial"/>
          <w:lang w:val="es-CO"/>
        </w:rPr>
      </w:pPr>
    </w:p>
    <w:p w14:paraId="1113CA3B" w14:textId="7ECAA0A2" w:rsidR="0083587B" w:rsidRPr="0083587B" w:rsidRDefault="0083587B" w:rsidP="00E37F15">
      <w:pPr>
        <w:shd w:val="clear" w:color="auto" w:fill="F2F2F2" w:themeFill="background1" w:themeFillShade="F2"/>
        <w:spacing w:before="53"/>
        <w:jc w:val="both"/>
        <w:rPr>
          <w:rFonts w:ascii="Arial" w:hAnsi="Arial" w:cs="Arial"/>
          <w:lang w:val="es-CO"/>
        </w:rPr>
      </w:pPr>
      <w:r w:rsidRPr="0083587B">
        <w:rPr>
          <w:rFonts w:ascii="Arial" w:hAnsi="Arial" w:cs="Arial"/>
          <w:lang w:val="es-CO"/>
        </w:rPr>
        <w:t>Todo el procedimiento será verificado por el supervisor del contrato, quien certificará las cantidades de material aprovechable y validará el cumplimiento de la obligación de consignación, la consignación deberá realizarse conforme a los lineamientos, cuenta</w:t>
      </w:r>
      <w:r w:rsidR="008607B4">
        <w:rPr>
          <w:rFonts w:ascii="Arial" w:hAnsi="Arial" w:cs="Arial"/>
          <w:lang w:val="es-CO"/>
        </w:rPr>
        <w:t>s</w:t>
      </w:r>
      <w:r w:rsidRPr="0083587B">
        <w:rPr>
          <w:rFonts w:ascii="Arial" w:hAnsi="Arial" w:cs="Arial"/>
          <w:lang w:val="es-CO"/>
        </w:rPr>
        <w:t xml:space="preserve"> autorizadas y mecanismos establecidos por la Dirección Financiera y la Secretaría Distrital de Hacienda. </w:t>
      </w:r>
    </w:p>
    <w:p w14:paraId="60F62A2E" w14:textId="5D9FA415" w:rsidR="0083587B" w:rsidRDefault="0083587B" w:rsidP="0083587B">
      <w:pPr>
        <w:pStyle w:val="Textoindependiente"/>
        <w:spacing w:before="268"/>
        <w:ind w:right="616"/>
        <w:jc w:val="both"/>
        <w:rPr>
          <w:rFonts w:ascii="Arial" w:hAnsi="Arial" w:cs="Arial"/>
          <w:lang w:val="es-CO"/>
        </w:rPr>
      </w:pPr>
      <w:r w:rsidRPr="0083587B">
        <w:rPr>
          <w:rFonts w:ascii="Arial" w:hAnsi="Arial" w:cs="Arial"/>
          <w:lang w:val="es-CO"/>
        </w:rPr>
        <w:t>En complemento a lo anterior, se presenta la estimación preliminar del material ferroso correspondiente a los vehículos objeto del proceso de desintegración:</w:t>
      </w:r>
    </w:p>
    <w:p w14:paraId="2D84D643" w14:textId="77777777" w:rsidR="0083587B" w:rsidRDefault="0083587B" w:rsidP="0083587B">
      <w:pPr>
        <w:pStyle w:val="Textoindependiente"/>
        <w:rPr>
          <w:rFonts w:ascii="Arial" w:hAnsi="Arial" w:cs="Arial"/>
          <w:b/>
          <w:lang w:val="es-CO"/>
        </w:rPr>
      </w:pPr>
    </w:p>
    <w:p w14:paraId="264B9087" w14:textId="1B552BFA" w:rsidR="0083587B" w:rsidRDefault="0083587B" w:rsidP="0083587B">
      <w:pPr>
        <w:pStyle w:val="Textoindependiente"/>
        <w:jc w:val="center"/>
        <w:rPr>
          <w:rFonts w:ascii="Arial" w:hAnsi="Arial" w:cs="Arial"/>
          <w:b/>
          <w:lang w:val="es-CO"/>
        </w:rPr>
      </w:pPr>
      <w:r w:rsidRPr="0083587B">
        <w:rPr>
          <w:rFonts w:ascii="Arial" w:hAnsi="Arial" w:cs="Arial"/>
          <w:b/>
          <w:lang w:val="es-CO"/>
        </w:rPr>
        <w:t>Estimación de Material Ferroso – Captiva 2013 y Tucson 2010</w:t>
      </w:r>
    </w:p>
    <w:p w14:paraId="1AD2FA77" w14:textId="77777777" w:rsidR="0083587B" w:rsidRPr="0083587B" w:rsidRDefault="0083587B" w:rsidP="00E37F15">
      <w:pPr>
        <w:pStyle w:val="Textoindependiente"/>
        <w:jc w:val="center"/>
        <w:rPr>
          <w:rFonts w:ascii="Arial" w:hAnsi="Arial" w:cs="Arial"/>
          <w:b/>
          <w:lang w:val="es-CO"/>
        </w:rPr>
      </w:pPr>
    </w:p>
    <w:tbl>
      <w:tblPr>
        <w:tblW w:w="9680" w:type="dxa"/>
        <w:tblCellMar>
          <w:left w:w="70" w:type="dxa"/>
          <w:right w:w="70" w:type="dxa"/>
        </w:tblCellMar>
        <w:tblLook w:val="04A0" w:firstRow="1" w:lastRow="0" w:firstColumn="1" w:lastColumn="0" w:noHBand="0" w:noVBand="1"/>
      </w:tblPr>
      <w:tblGrid>
        <w:gridCol w:w="2180"/>
        <w:gridCol w:w="1212"/>
        <w:gridCol w:w="2488"/>
        <w:gridCol w:w="1765"/>
        <w:gridCol w:w="2035"/>
      </w:tblGrid>
      <w:tr w:rsidR="0083587B" w:rsidRPr="0083587B" w14:paraId="0D312020" w14:textId="77777777" w:rsidTr="00547DFE">
        <w:trPr>
          <w:trHeight w:val="885"/>
        </w:trPr>
        <w:tc>
          <w:tcPr>
            <w:tcW w:w="2180" w:type="dxa"/>
            <w:tcBorders>
              <w:top w:val="single" w:sz="8" w:space="0" w:color="auto"/>
              <w:left w:val="single" w:sz="8" w:space="0" w:color="auto"/>
              <w:bottom w:val="single" w:sz="4" w:space="0" w:color="auto"/>
              <w:right w:val="single" w:sz="4" w:space="0" w:color="auto"/>
            </w:tcBorders>
            <w:shd w:val="clear" w:color="000000" w:fill="F2F2F2"/>
            <w:noWrap/>
            <w:vAlign w:val="center"/>
            <w:hideMark/>
          </w:tcPr>
          <w:p w14:paraId="130E7829" w14:textId="77777777" w:rsidR="0083587B" w:rsidRPr="0083587B" w:rsidRDefault="0083587B" w:rsidP="00E37F15">
            <w:pPr>
              <w:pStyle w:val="Textoindependiente"/>
              <w:spacing w:before="268"/>
              <w:jc w:val="center"/>
              <w:rPr>
                <w:rFonts w:ascii="Arial" w:hAnsi="Arial" w:cs="Arial"/>
                <w:b/>
                <w:bCs/>
                <w:lang w:val="es-CO"/>
              </w:rPr>
            </w:pPr>
            <w:r w:rsidRPr="0083587B">
              <w:rPr>
                <w:rFonts w:ascii="Arial" w:hAnsi="Arial" w:cs="Arial"/>
                <w:b/>
                <w:bCs/>
              </w:rPr>
              <w:t>Vehículo</w:t>
            </w:r>
          </w:p>
        </w:tc>
        <w:tc>
          <w:tcPr>
            <w:tcW w:w="1212" w:type="dxa"/>
            <w:tcBorders>
              <w:top w:val="single" w:sz="8" w:space="0" w:color="auto"/>
              <w:left w:val="nil"/>
              <w:bottom w:val="single" w:sz="4" w:space="0" w:color="auto"/>
              <w:right w:val="single" w:sz="4" w:space="0" w:color="auto"/>
            </w:tcBorders>
            <w:shd w:val="clear" w:color="000000" w:fill="F2F2F2"/>
            <w:noWrap/>
            <w:vAlign w:val="center"/>
            <w:hideMark/>
          </w:tcPr>
          <w:p w14:paraId="2D246595" w14:textId="77777777" w:rsidR="0083587B" w:rsidRPr="0083587B" w:rsidRDefault="0083587B" w:rsidP="00E37F15">
            <w:pPr>
              <w:pStyle w:val="Textoindependiente"/>
              <w:spacing w:before="268"/>
              <w:jc w:val="center"/>
              <w:rPr>
                <w:rFonts w:ascii="Arial" w:hAnsi="Arial" w:cs="Arial"/>
                <w:b/>
                <w:bCs/>
              </w:rPr>
            </w:pPr>
            <w:r w:rsidRPr="0083587B">
              <w:rPr>
                <w:rFonts w:ascii="Arial" w:hAnsi="Arial" w:cs="Arial"/>
                <w:b/>
                <w:bCs/>
              </w:rPr>
              <w:t>Placa</w:t>
            </w:r>
          </w:p>
        </w:tc>
        <w:tc>
          <w:tcPr>
            <w:tcW w:w="2488" w:type="dxa"/>
            <w:tcBorders>
              <w:top w:val="single" w:sz="8" w:space="0" w:color="auto"/>
              <w:left w:val="nil"/>
              <w:bottom w:val="single" w:sz="4" w:space="0" w:color="auto"/>
              <w:right w:val="single" w:sz="4" w:space="0" w:color="auto"/>
            </w:tcBorders>
            <w:shd w:val="clear" w:color="000000" w:fill="F2F2F2"/>
            <w:noWrap/>
            <w:vAlign w:val="center"/>
            <w:hideMark/>
          </w:tcPr>
          <w:p w14:paraId="6859D0CE" w14:textId="77777777" w:rsidR="0083587B" w:rsidRPr="0083587B" w:rsidRDefault="0083587B" w:rsidP="00E37F15">
            <w:pPr>
              <w:pStyle w:val="Textoindependiente"/>
              <w:spacing w:before="268"/>
              <w:jc w:val="center"/>
              <w:rPr>
                <w:rFonts w:ascii="Arial" w:hAnsi="Arial" w:cs="Arial"/>
                <w:b/>
                <w:bCs/>
              </w:rPr>
            </w:pPr>
            <w:r w:rsidRPr="0083587B">
              <w:rPr>
                <w:rFonts w:ascii="Arial" w:hAnsi="Arial" w:cs="Arial"/>
                <w:b/>
                <w:bCs/>
              </w:rPr>
              <w:t>Peso del Vehículo Aprox.</w:t>
            </w:r>
          </w:p>
        </w:tc>
        <w:tc>
          <w:tcPr>
            <w:tcW w:w="1765" w:type="dxa"/>
            <w:tcBorders>
              <w:top w:val="single" w:sz="8" w:space="0" w:color="auto"/>
              <w:left w:val="nil"/>
              <w:bottom w:val="single" w:sz="4" w:space="0" w:color="auto"/>
              <w:right w:val="single" w:sz="4" w:space="0" w:color="auto"/>
            </w:tcBorders>
            <w:shd w:val="clear" w:color="000000" w:fill="F2F2F2"/>
            <w:vAlign w:val="center"/>
            <w:hideMark/>
          </w:tcPr>
          <w:p w14:paraId="58AC5A35" w14:textId="77777777" w:rsidR="0083587B" w:rsidRPr="0083587B" w:rsidRDefault="0083587B" w:rsidP="00E37F15">
            <w:pPr>
              <w:pStyle w:val="Textoindependiente"/>
              <w:spacing w:before="268"/>
              <w:jc w:val="center"/>
              <w:rPr>
                <w:rFonts w:ascii="Arial" w:hAnsi="Arial" w:cs="Arial"/>
                <w:b/>
                <w:bCs/>
              </w:rPr>
            </w:pPr>
            <w:r w:rsidRPr="0083587B">
              <w:rPr>
                <w:rFonts w:ascii="Arial" w:hAnsi="Arial" w:cs="Arial"/>
                <w:b/>
                <w:bCs/>
              </w:rPr>
              <w:t xml:space="preserve">Porcentaje </w:t>
            </w:r>
            <w:proofErr w:type="spellStart"/>
            <w:r w:rsidRPr="0083587B">
              <w:rPr>
                <w:rFonts w:ascii="Arial" w:hAnsi="Arial" w:cs="Arial"/>
                <w:b/>
                <w:bCs/>
              </w:rPr>
              <w:t>Aprox</w:t>
            </w:r>
            <w:proofErr w:type="spellEnd"/>
            <w:r w:rsidRPr="0083587B">
              <w:rPr>
                <w:rFonts w:ascii="Arial" w:hAnsi="Arial" w:cs="Arial"/>
                <w:b/>
                <w:bCs/>
              </w:rPr>
              <w:t xml:space="preserve"> </w:t>
            </w:r>
            <w:r w:rsidRPr="0083587B">
              <w:rPr>
                <w:rFonts w:ascii="Arial" w:hAnsi="Arial" w:cs="Arial"/>
                <w:b/>
                <w:bCs/>
              </w:rPr>
              <w:br/>
              <w:t>Material ferroso</w:t>
            </w:r>
          </w:p>
        </w:tc>
        <w:tc>
          <w:tcPr>
            <w:tcW w:w="2035" w:type="dxa"/>
            <w:tcBorders>
              <w:top w:val="single" w:sz="8" w:space="0" w:color="auto"/>
              <w:left w:val="nil"/>
              <w:bottom w:val="single" w:sz="4" w:space="0" w:color="auto"/>
              <w:right w:val="single" w:sz="8" w:space="0" w:color="auto"/>
            </w:tcBorders>
            <w:shd w:val="clear" w:color="000000" w:fill="F2F2F2"/>
            <w:vAlign w:val="center"/>
            <w:hideMark/>
          </w:tcPr>
          <w:p w14:paraId="670D8841" w14:textId="77777777" w:rsidR="0083587B" w:rsidRPr="0083587B" w:rsidRDefault="0083587B" w:rsidP="00E37F15">
            <w:pPr>
              <w:pStyle w:val="Textoindependiente"/>
              <w:spacing w:before="268"/>
              <w:jc w:val="center"/>
              <w:rPr>
                <w:rFonts w:ascii="Arial" w:hAnsi="Arial" w:cs="Arial"/>
                <w:b/>
                <w:bCs/>
              </w:rPr>
            </w:pPr>
            <w:r w:rsidRPr="0083587B">
              <w:rPr>
                <w:rFonts w:ascii="Arial" w:hAnsi="Arial" w:cs="Arial"/>
                <w:b/>
                <w:bCs/>
              </w:rPr>
              <w:t xml:space="preserve">Estimación Material </w:t>
            </w:r>
            <w:r w:rsidRPr="0083587B">
              <w:rPr>
                <w:rFonts w:ascii="Arial" w:hAnsi="Arial" w:cs="Arial"/>
                <w:b/>
                <w:bCs/>
              </w:rPr>
              <w:br/>
              <w:t>ferroso aprovechable</w:t>
            </w:r>
          </w:p>
        </w:tc>
      </w:tr>
      <w:tr w:rsidR="0083587B" w:rsidRPr="0083587B" w14:paraId="0BC85DDE" w14:textId="77777777" w:rsidTr="00547DFE">
        <w:trPr>
          <w:trHeight w:val="390"/>
        </w:trPr>
        <w:tc>
          <w:tcPr>
            <w:tcW w:w="2180" w:type="dxa"/>
            <w:tcBorders>
              <w:top w:val="nil"/>
              <w:left w:val="single" w:sz="8" w:space="0" w:color="auto"/>
              <w:bottom w:val="single" w:sz="4" w:space="0" w:color="auto"/>
              <w:right w:val="single" w:sz="4" w:space="0" w:color="auto"/>
            </w:tcBorders>
            <w:noWrap/>
            <w:vAlign w:val="center"/>
            <w:hideMark/>
          </w:tcPr>
          <w:p w14:paraId="30AA1E6D" w14:textId="77777777" w:rsidR="0083587B" w:rsidRPr="0083587B" w:rsidRDefault="0083587B" w:rsidP="00E37F15">
            <w:pPr>
              <w:pStyle w:val="Textoindependiente"/>
              <w:spacing w:before="268"/>
              <w:jc w:val="center"/>
              <w:rPr>
                <w:rFonts w:ascii="Arial" w:hAnsi="Arial" w:cs="Arial"/>
              </w:rPr>
            </w:pPr>
            <w:r w:rsidRPr="0083587B">
              <w:rPr>
                <w:rFonts w:ascii="Arial" w:hAnsi="Arial" w:cs="Arial"/>
              </w:rPr>
              <w:t>Chevrolet Captiva 2013</w:t>
            </w:r>
          </w:p>
        </w:tc>
        <w:tc>
          <w:tcPr>
            <w:tcW w:w="1212" w:type="dxa"/>
            <w:tcBorders>
              <w:top w:val="nil"/>
              <w:left w:val="nil"/>
              <w:bottom w:val="single" w:sz="4" w:space="0" w:color="auto"/>
              <w:right w:val="single" w:sz="4" w:space="0" w:color="auto"/>
            </w:tcBorders>
            <w:noWrap/>
            <w:vAlign w:val="center"/>
            <w:hideMark/>
          </w:tcPr>
          <w:p w14:paraId="095E1B49" w14:textId="77777777" w:rsidR="0083587B" w:rsidRPr="0083587B" w:rsidRDefault="0083587B" w:rsidP="00E37F15">
            <w:pPr>
              <w:pStyle w:val="Textoindependiente"/>
              <w:spacing w:before="268"/>
              <w:jc w:val="center"/>
              <w:rPr>
                <w:rFonts w:ascii="Arial" w:hAnsi="Arial" w:cs="Arial"/>
              </w:rPr>
            </w:pPr>
            <w:r w:rsidRPr="0083587B">
              <w:rPr>
                <w:rFonts w:ascii="Arial" w:hAnsi="Arial" w:cs="Arial"/>
              </w:rPr>
              <w:t>ODT 007</w:t>
            </w:r>
          </w:p>
        </w:tc>
        <w:tc>
          <w:tcPr>
            <w:tcW w:w="2488" w:type="dxa"/>
            <w:tcBorders>
              <w:top w:val="nil"/>
              <w:left w:val="nil"/>
              <w:bottom w:val="single" w:sz="4" w:space="0" w:color="auto"/>
              <w:right w:val="single" w:sz="4" w:space="0" w:color="auto"/>
            </w:tcBorders>
            <w:noWrap/>
            <w:vAlign w:val="center"/>
            <w:hideMark/>
          </w:tcPr>
          <w:p w14:paraId="7A497145" w14:textId="77777777" w:rsidR="0083587B" w:rsidRPr="0083587B" w:rsidRDefault="0083587B" w:rsidP="00E37F15">
            <w:pPr>
              <w:pStyle w:val="Textoindependiente"/>
              <w:spacing w:before="268"/>
              <w:jc w:val="center"/>
              <w:rPr>
                <w:rFonts w:ascii="Arial" w:hAnsi="Arial" w:cs="Arial"/>
              </w:rPr>
            </w:pPr>
            <w:r w:rsidRPr="0083587B">
              <w:rPr>
                <w:rFonts w:ascii="Arial" w:hAnsi="Arial" w:cs="Arial"/>
              </w:rPr>
              <w:t>1650 Kg</w:t>
            </w:r>
          </w:p>
        </w:tc>
        <w:tc>
          <w:tcPr>
            <w:tcW w:w="1765" w:type="dxa"/>
            <w:tcBorders>
              <w:top w:val="nil"/>
              <w:left w:val="nil"/>
              <w:bottom w:val="single" w:sz="4" w:space="0" w:color="auto"/>
              <w:right w:val="single" w:sz="4" w:space="0" w:color="auto"/>
            </w:tcBorders>
            <w:noWrap/>
            <w:vAlign w:val="bottom"/>
            <w:hideMark/>
          </w:tcPr>
          <w:p w14:paraId="6E8B5548" w14:textId="77777777" w:rsidR="0083587B" w:rsidRPr="0083587B" w:rsidRDefault="0083587B" w:rsidP="00E37F15">
            <w:pPr>
              <w:pStyle w:val="Textoindependiente"/>
              <w:spacing w:before="268"/>
              <w:jc w:val="center"/>
              <w:rPr>
                <w:rFonts w:ascii="Arial" w:hAnsi="Arial" w:cs="Arial"/>
              </w:rPr>
            </w:pPr>
            <w:r w:rsidRPr="0083587B">
              <w:rPr>
                <w:rFonts w:ascii="Arial" w:hAnsi="Arial" w:cs="Arial"/>
              </w:rPr>
              <w:t>65%</w:t>
            </w:r>
          </w:p>
        </w:tc>
        <w:tc>
          <w:tcPr>
            <w:tcW w:w="2035" w:type="dxa"/>
            <w:tcBorders>
              <w:top w:val="nil"/>
              <w:left w:val="nil"/>
              <w:bottom w:val="single" w:sz="4" w:space="0" w:color="auto"/>
              <w:right w:val="single" w:sz="8" w:space="0" w:color="auto"/>
            </w:tcBorders>
            <w:noWrap/>
            <w:vAlign w:val="center"/>
            <w:hideMark/>
          </w:tcPr>
          <w:p w14:paraId="725396AD" w14:textId="77777777" w:rsidR="0083587B" w:rsidRPr="0083587B" w:rsidRDefault="0083587B" w:rsidP="00E37F15">
            <w:pPr>
              <w:pStyle w:val="Textoindependiente"/>
              <w:spacing w:before="268"/>
              <w:jc w:val="center"/>
              <w:rPr>
                <w:rFonts w:ascii="Arial" w:hAnsi="Arial" w:cs="Arial"/>
              </w:rPr>
            </w:pPr>
            <w:r w:rsidRPr="0083587B">
              <w:rPr>
                <w:rFonts w:ascii="Arial" w:hAnsi="Arial" w:cs="Arial"/>
              </w:rPr>
              <w:t>1072 Kg</w:t>
            </w:r>
          </w:p>
        </w:tc>
      </w:tr>
      <w:tr w:rsidR="0083587B" w:rsidRPr="0083587B" w14:paraId="4D433450" w14:textId="77777777" w:rsidTr="00547DFE">
        <w:trPr>
          <w:trHeight w:val="390"/>
        </w:trPr>
        <w:tc>
          <w:tcPr>
            <w:tcW w:w="2180" w:type="dxa"/>
            <w:tcBorders>
              <w:top w:val="nil"/>
              <w:left w:val="single" w:sz="8" w:space="0" w:color="auto"/>
              <w:bottom w:val="single" w:sz="4" w:space="0" w:color="auto"/>
              <w:right w:val="single" w:sz="4" w:space="0" w:color="auto"/>
            </w:tcBorders>
            <w:noWrap/>
            <w:vAlign w:val="center"/>
            <w:hideMark/>
          </w:tcPr>
          <w:p w14:paraId="20C5BA3C" w14:textId="77777777" w:rsidR="0083587B" w:rsidRPr="0083587B" w:rsidRDefault="0083587B" w:rsidP="00E37F15">
            <w:pPr>
              <w:pStyle w:val="Textoindependiente"/>
              <w:spacing w:before="268"/>
              <w:jc w:val="center"/>
              <w:rPr>
                <w:rFonts w:ascii="Arial" w:hAnsi="Arial" w:cs="Arial"/>
              </w:rPr>
            </w:pPr>
            <w:r w:rsidRPr="0083587B">
              <w:rPr>
                <w:rFonts w:ascii="Arial" w:hAnsi="Arial" w:cs="Arial"/>
              </w:rPr>
              <w:t>Chevrolet Captiva 2013</w:t>
            </w:r>
          </w:p>
        </w:tc>
        <w:tc>
          <w:tcPr>
            <w:tcW w:w="1212" w:type="dxa"/>
            <w:tcBorders>
              <w:top w:val="nil"/>
              <w:left w:val="nil"/>
              <w:bottom w:val="nil"/>
              <w:right w:val="single" w:sz="4" w:space="0" w:color="auto"/>
            </w:tcBorders>
            <w:noWrap/>
            <w:vAlign w:val="center"/>
            <w:hideMark/>
          </w:tcPr>
          <w:p w14:paraId="5C864632" w14:textId="77777777" w:rsidR="0083587B" w:rsidRPr="0083587B" w:rsidRDefault="0083587B" w:rsidP="00E37F15">
            <w:pPr>
              <w:pStyle w:val="Textoindependiente"/>
              <w:spacing w:before="268"/>
              <w:jc w:val="center"/>
              <w:rPr>
                <w:rFonts w:ascii="Arial" w:hAnsi="Arial" w:cs="Arial"/>
              </w:rPr>
            </w:pPr>
            <w:r w:rsidRPr="0083587B">
              <w:rPr>
                <w:rFonts w:ascii="Arial" w:hAnsi="Arial" w:cs="Arial"/>
              </w:rPr>
              <w:t>ODT 016</w:t>
            </w:r>
          </w:p>
        </w:tc>
        <w:tc>
          <w:tcPr>
            <w:tcW w:w="2488" w:type="dxa"/>
            <w:tcBorders>
              <w:top w:val="nil"/>
              <w:left w:val="nil"/>
              <w:bottom w:val="single" w:sz="4" w:space="0" w:color="auto"/>
              <w:right w:val="single" w:sz="4" w:space="0" w:color="auto"/>
            </w:tcBorders>
            <w:noWrap/>
            <w:vAlign w:val="center"/>
            <w:hideMark/>
          </w:tcPr>
          <w:p w14:paraId="263FC10F" w14:textId="77777777" w:rsidR="0083587B" w:rsidRPr="0083587B" w:rsidRDefault="0083587B" w:rsidP="00E37F15">
            <w:pPr>
              <w:pStyle w:val="Textoindependiente"/>
              <w:spacing w:before="268"/>
              <w:jc w:val="center"/>
              <w:rPr>
                <w:rFonts w:ascii="Arial" w:hAnsi="Arial" w:cs="Arial"/>
              </w:rPr>
            </w:pPr>
            <w:r w:rsidRPr="0083587B">
              <w:rPr>
                <w:rFonts w:ascii="Arial" w:hAnsi="Arial" w:cs="Arial"/>
              </w:rPr>
              <w:t>1650 Kg</w:t>
            </w:r>
          </w:p>
        </w:tc>
        <w:tc>
          <w:tcPr>
            <w:tcW w:w="1765" w:type="dxa"/>
            <w:tcBorders>
              <w:top w:val="nil"/>
              <w:left w:val="nil"/>
              <w:bottom w:val="single" w:sz="4" w:space="0" w:color="auto"/>
              <w:right w:val="single" w:sz="4" w:space="0" w:color="auto"/>
            </w:tcBorders>
            <w:noWrap/>
            <w:vAlign w:val="bottom"/>
            <w:hideMark/>
          </w:tcPr>
          <w:p w14:paraId="76DE2E91" w14:textId="77777777" w:rsidR="0083587B" w:rsidRPr="0083587B" w:rsidRDefault="0083587B" w:rsidP="00E37F15">
            <w:pPr>
              <w:pStyle w:val="Textoindependiente"/>
              <w:spacing w:before="268"/>
              <w:jc w:val="center"/>
              <w:rPr>
                <w:rFonts w:ascii="Arial" w:hAnsi="Arial" w:cs="Arial"/>
              </w:rPr>
            </w:pPr>
            <w:r w:rsidRPr="0083587B">
              <w:rPr>
                <w:rFonts w:ascii="Arial" w:hAnsi="Arial" w:cs="Arial"/>
              </w:rPr>
              <w:t>65%</w:t>
            </w:r>
          </w:p>
        </w:tc>
        <w:tc>
          <w:tcPr>
            <w:tcW w:w="2035" w:type="dxa"/>
            <w:tcBorders>
              <w:top w:val="nil"/>
              <w:left w:val="nil"/>
              <w:bottom w:val="single" w:sz="4" w:space="0" w:color="auto"/>
              <w:right w:val="single" w:sz="8" w:space="0" w:color="auto"/>
            </w:tcBorders>
            <w:noWrap/>
            <w:vAlign w:val="center"/>
            <w:hideMark/>
          </w:tcPr>
          <w:p w14:paraId="44AD73E0" w14:textId="77777777" w:rsidR="0083587B" w:rsidRPr="0083587B" w:rsidRDefault="0083587B" w:rsidP="00E37F15">
            <w:pPr>
              <w:pStyle w:val="Textoindependiente"/>
              <w:spacing w:before="268"/>
              <w:jc w:val="center"/>
              <w:rPr>
                <w:rFonts w:ascii="Arial" w:hAnsi="Arial" w:cs="Arial"/>
              </w:rPr>
            </w:pPr>
            <w:r w:rsidRPr="0083587B">
              <w:rPr>
                <w:rFonts w:ascii="Arial" w:hAnsi="Arial" w:cs="Arial"/>
              </w:rPr>
              <w:t>1072 Kg</w:t>
            </w:r>
          </w:p>
        </w:tc>
      </w:tr>
      <w:tr w:rsidR="0083587B" w:rsidRPr="0083587B" w14:paraId="3107A3F2" w14:textId="77777777" w:rsidTr="00547DFE">
        <w:trPr>
          <w:trHeight w:val="390"/>
        </w:trPr>
        <w:tc>
          <w:tcPr>
            <w:tcW w:w="2180" w:type="dxa"/>
            <w:tcBorders>
              <w:top w:val="nil"/>
              <w:left w:val="single" w:sz="8" w:space="0" w:color="auto"/>
              <w:bottom w:val="single" w:sz="4" w:space="0" w:color="auto"/>
              <w:right w:val="single" w:sz="4" w:space="0" w:color="auto"/>
            </w:tcBorders>
            <w:noWrap/>
            <w:vAlign w:val="center"/>
            <w:hideMark/>
          </w:tcPr>
          <w:p w14:paraId="263AB608" w14:textId="77777777" w:rsidR="0083587B" w:rsidRPr="0083587B" w:rsidRDefault="0083587B" w:rsidP="00E37F15">
            <w:pPr>
              <w:pStyle w:val="Textoindependiente"/>
              <w:spacing w:before="268"/>
              <w:jc w:val="center"/>
              <w:rPr>
                <w:rFonts w:ascii="Arial" w:hAnsi="Arial" w:cs="Arial"/>
              </w:rPr>
            </w:pPr>
            <w:r w:rsidRPr="0083587B">
              <w:rPr>
                <w:rFonts w:ascii="Arial" w:hAnsi="Arial" w:cs="Arial"/>
              </w:rPr>
              <w:t>Chevrolet Captiva 2013</w:t>
            </w:r>
          </w:p>
        </w:tc>
        <w:tc>
          <w:tcPr>
            <w:tcW w:w="1212" w:type="dxa"/>
            <w:tcBorders>
              <w:top w:val="single" w:sz="4" w:space="0" w:color="auto"/>
              <w:left w:val="nil"/>
              <w:bottom w:val="nil"/>
              <w:right w:val="single" w:sz="4" w:space="0" w:color="auto"/>
            </w:tcBorders>
            <w:noWrap/>
            <w:vAlign w:val="center"/>
            <w:hideMark/>
          </w:tcPr>
          <w:p w14:paraId="356629FF" w14:textId="77777777" w:rsidR="0083587B" w:rsidRPr="0083587B" w:rsidRDefault="0083587B" w:rsidP="00E37F15">
            <w:pPr>
              <w:pStyle w:val="Textoindependiente"/>
              <w:spacing w:before="268"/>
              <w:jc w:val="center"/>
              <w:rPr>
                <w:rFonts w:ascii="Arial" w:hAnsi="Arial" w:cs="Arial"/>
              </w:rPr>
            </w:pPr>
            <w:r w:rsidRPr="0083587B">
              <w:rPr>
                <w:rFonts w:ascii="Arial" w:hAnsi="Arial" w:cs="Arial"/>
              </w:rPr>
              <w:t>ODT 017</w:t>
            </w:r>
          </w:p>
        </w:tc>
        <w:tc>
          <w:tcPr>
            <w:tcW w:w="2488" w:type="dxa"/>
            <w:tcBorders>
              <w:top w:val="nil"/>
              <w:left w:val="nil"/>
              <w:bottom w:val="single" w:sz="4" w:space="0" w:color="auto"/>
              <w:right w:val="single" w:sz="4" w:space="0" w:color="auto"/>
            </w:tcBorders>
            <w:noWrap/>
            <w:vAlign w:val="center"/>
            <w:hideMark/>
          </w:tcPr>
          <w:p w14:paraId="2B65F45A" w14:textId="77777777" w:rsidR="0083587B" w:rsidRPr="0083587B" w:rsidRDefault="0083587B" w:rsidP="00E37F15">
            <w:pPr>
              <w:pStyle w:val="Textoindependiente"/>
              <w:spacing w:before="268"/>
              <w:jc w:val="center"/>
              <w:rPr>
                <w:rFonts w:ascii="Arial" w:hAnsi="Arial" w:cs="Arial"/>
              </w:rPr>
            </w:pPr>
            <w:r w:rsidRPr="0083587B">
              <w:rPr>
                <w:rFonts w:ascii="Arial" w:hAnsi="Arial" w:cs="Arial"/>
              </w:rPr>
              <w:t>1650 Kg</w:t>
            </w:r>
          </w:p>
        </w:tc>
        <w:tc>
          <w:tcPr>
            <w:tcW w:w="1765" w:type="dxa"/>
            <w:tcBorders>
              <w:top w:val="nil"/>
              <w:left w:val="nil"/>
              <w:bottom w:val="single" w:sz="4" w:space="0" w:color="auto"/>
              <w:right w:val="single" w:sz="4" w:space="0" w:color="auto"/>
            </w:tcBorders>
            <w:noWrap/>
            <w:vAlign w:val="bottom"/>
            <w:hideMark/>
          </w:tcPr>
          <w:p w14:paraId="015BFCF0" w14:textId="77777777" w:rsidR="0083587B" w:rsidRPr="0083587B" w:rsidRDefault="0083587B" w:rsidP="00E37F15">
            <w:pPr>
              <w:pStyle w:val="Textoindependiente"/>
              <w:spacing w:before="268"/>
              <w:jc w:val="center"/>
              <w:rPr>
                <w:rFonts w:ascii="Arial" w:hAnsi="Arial" w:cs="Arial"/>
              </w:rPr>
            </w:pPr>
            <w:r w:rsidRPr="0083587B">
              <w:rPr>
                <w:rFonts w:ascii="Arial" w:hAnsi="Arial" w:cs="Arial"/>
              </w:rPr>
              <w:t>65%</w:t>
            </w:r>
          </w:p>
        </w:tc>
        <w:tc>
          <w:tcPr>
            <w:tcW w:w="2035" w:type="dxa"/>
            <w:tcBorders>
              <w:top w:val="nil"/>
              <w:left w:val="nil"/>
              <w:bottom w:val="single" w:sz="4" w:space="0" w:color="auto"/>
              <w:right w:val="single" w:sz="8" w:space="0" w:color="auto"/>
            </w:tcBorders>
            <w:noWrap/>
            <w:vAlign w:val="center"/>
            <w:hideMark/>
          </w:tcPr>
          <w:p w14:paraId="4103274E" w14:textId="77777777" w:rsidR="0083587B" w:rsidRPr="0083587B" w:rsidRDefault="0083587B" w:rsidP="00E37F15">
            <w:pPr>
              <w:pStyle w:val="Textoindependiente"/>
              <w:spacing w:before="268"/>
              <w:jc w:val="center"/>
              <w:rPr>
                <w:rFonts w:ascii="Arial" w:hAnsi="Arial" w:cs="Arial"/>
              </w:rPr>
            </w:pPr>
            <w:r w:rsidRPr="0083587B">
              <w:rPr>
                <w:rFonts w:ascii="Arial" w:hAnsi="Arial" w:cs="Arial"/>
              </w:rPr>
              <w:t>1072 Kg</w:t>
            </w:r>
          </w:p>
        </w:tc>
      </w:tr>
      <w:tr w:rsidR="0083587B" w:rsidRPr="0083587B" w14:paraId="69151B18" w14:textId="77777777" w:rsidTr="00547DFE">
        <w:trPr>
          <w:trHeight w:val="390"/>
        </w:trPr>
        <w:tc>
          <w:tcPr>
            <w:tcW w:w="2180" w:type="dxa"/>
            <w:tcBorders>
              <w:top w:val="nil"/>
              <w:left w:val="single" w:sz="8" w:space="0" w:color="auto"/>
              <w:bottom w:val="single" w:sz="8" w:space="0" w:color="auto"/>
              <w:right w:val="single" w:sz="4" w:space="0" w:color="auto"/>
            </w:tcBorders>
            <w:noWrap/>
            <w:vAlign w:val="center"/>
            <w:hideMark/>
          </w:tcPr>
          <w:p w14:paraId="0D293A3B" w14:textId="77777777" w:rsidR="0083587B" w:rsidRPr="0083587B" w:rsidRDefault="0083587B" w:rsidP="00E37F15">
            <w:pPr>
              <w:pStyle w:val="Textoindependiente"/>
              <w:spacing w:before="268"/>
              <w:jc w:val="center"/>
              <w:rPr>
                <w:rFonts w:ascii="Arial" w:hAnsi="Arial" w:cs="Arial"/>
              </w:rPr>
            </w:pPr>
            <w:r w:rsidRPr="0083587B">
              <w:rPr>
                <w:rFonts w:ascii="Arial" w:hAnsi="Arial" w:cs="Arial"/>
              </w:rPr>
              <w:t>Hyundai Tucson 2010</w:t>
            </w:r>
          </w:p>
        </w:tc>
        <w:tc>
          <w:tcPr>
            <w:tcW w:w="1212" w:type="dxa"/>
            <w:tcBorders>
              <w:top w:val="single" w:sz="4" w:space="0" w:color="auto"/>
              <w:left w:val="nil"/>
              <w:bottom w:val="single" w:sz="8" w:space="0" w:color="auto"/>
              <w:right w:val="single" w:sz="4" w:space="0" w:color="auto"/>
            </w:tcBorders>
            <w:noWrap/>
            <w:vAlign w:val="center"/>
            <w:hideMark/>
          </w:tcPr>
          <w:p w14:paraId="01ABAF92" w14:textId="77777777" w:rsidR="0083587B" w:rsidRPr="0083587B" w:rsidRDefault="0083587B" w:rsidP="00E37F15">
            <w:pPr>
              <w:pStyle w:val="Textoindependiente"/>
              <w:spacing w:before="268"/>
              <w:jc w:val="center"/>
              <w:rPr>
                <w:rFonts w:ascii="Arial" w:hAnsi="Arial" w:cs="Arial"/>
              </w:rPr>
            </w:pPr>
            <w:r w:rsidRPr="0083587B">
              <w:rPr>
                <w:rFonts w:ascii="Arial" w:hAnsi="Arial" w:cs="Arial"/>
              </w:rPr>
              <w:t>OBI 121</w:t>
            </w:r>
          </w:p>
        </w:tc>
        <w:tc>
          <w:tcPr>
            <w:tcW w:w="2488" w:type="dxa"/>
            <w:tcBorders>
              <w:top w:val="nil"/>
              <w:left w:val="nil"/>
              <w:bottom w:val="single" w:sz="8" w:space="0" w:color="auto"/>
              <w:right w:val="single" w:sz="4" w:space="0" w:color="auto"/>
            </w:tcBorders>
            <w:noWrap/>
            <w:vAlign w:val="center"/>
            <w:hideMark/>
          </w:tcPr>
          <w:p w14:paraId="327B281E" w14:textId="77777777" w:rsidR="0083587B" w:rsidRPr="0083587B" w:rsidRDefault="0083587B" w:rsidP="00E37F15">
            <w:pPr>
              <w:pStyle w:val="Textoindependiente"/>
              <w:spacing w:before="268"/>
              <w:jc w:val="center"/>
              <w:rPr>
                <w:rFonts w:ascii="Arial" w:hAnsi="Arial" w:cs="Arial"/>
              </w:rPr>
            </w:pPr>
            <w:r w:rsidRPr="0083587B">
              <w:rPr>
                <w:rFonts w:ascii="Arial" w:hAnsi="Arial" w:cs="Arial"/>
              </w:rPr>
              <w:t>1500 Kg</w:t>
            </w:r>
          </w:p>
        </w:tc>
        <w:tc>
          <w:tcPr>
            <w:tcW w:w="1765" w:type="dxa"/>
            <w:tcBorders>
              <w:top w:val="nil"/>
              <w:left w:val="nil"/>
              <w:bottom w:val="single" w:sz="8" w:space="0" w:color="auto"/>
              <w:right w:val="single" w:sz="4" w:space="0" w:color="auto"/>
            </w:tcBorders>
            <w:noWrap/>
            <w:vAlign w:val="center"/>
            <w:hideMark/>
          </w:tcPr>
          <w:p w14:paraId="39BEC398" w14:textId="77777777" w:rsidR="0083587B" w:rsidRPr="0083587B" w:rsidRDefault="0083587B" w:rsidP="00E37F15">
            <w:pPr>
              <w:pStyle w:val="Textoindependiente"/>
              <w:spacing w:before="268"/>
              <w:jc w:val="center"/>
              <w:rPr>
                <w:rFonts w:ascii="Arial" w:hAnsi="Arial" w:cs="Arial"/>
              </w:rPr>
            </w:pPr>
            <w:r w:rsidRPr="0083587B">
              <w:rPr>
                <w:rFonts w:ascii="Arial" w:hAnsi="Arial" w:cs="Arial"/>
              </w:rPr>
              <w:t>65%</w:t>
            </w:r>
          </w:p>
        </w:tc>
        <w:tc>
          <w:tcPr>
            <w:tcW w:w="2035" w:type="dxa"/>
            <w:tcBorders>
              <w:top w:val="nil"/>
              <w:left w:val="nil"/>
              <w:bottom w:val="single" w:sz="8" w:space="0" w:color="auto"/>
              <w:right w:val="single" w:sz="8" w:space="0" w:color="auto"/>
            </w:tcBorders>
            <w:noWrap/>
            <w:vAlign w:val="center"/>
            <w:hideMark/>
          </w:tcPr>
          <w:p w14:paraId="66626DA4" w14:textId="77777777" w:rsidR="0083587B" w:rsidRPr="0083587B" w:rsidRDefault="0083587B" w:rsidP="00E37F15">
            <w:pPr>
              <w:pStyle w:val="Textoindependiente"/>
              <w:spacing w:before="268"/>
              <w:jc w:val="center"/>
              <w:rPr>
                <w:rFonts w:ascii="Arial" w:hAnsi="Arial" w:cs="Arial"/>
              </w:rPr>
            </w:pPr>
            <w:r w:rsidRPr="0083587B">
              <w:rPr>
                <w:rFonts w:ascii="Arial" w:hAnsi="Arial" w:cs="Arial"/>
              </w:rPr>
              <w:t>975 Kg</w:t>
            </w:r>
          </w:p>
        </w:tc>
      </w:tr>
    </w:tbl>
    <w:p w14:paraId="0F0045EE" w14:textId="77777777" w:rsidR="0083587B" w:rsidRDefault="0083587B" w:rsidP="0083587B">
      <w:pPr>
        <w:pStyle w:val="Textoindependiente"/>
        <w:rPr>
          <w:rFonts w:ascii="Arial" w:hAnsi="Arial" w:cs="Arial"/>
          <w:bCs/>
          <w:lang w:val="es-CO"/>
        </w:rPr>
      </w:pPr>
    </w:p>
    <w:p w14:paraId="2500AD84" w14:textId="282E3050" w:rsidR="0083587B" w:rsidRDefault="0083587B">
      <w:pPr>
        <w:pStyle w:val="Textoindependiente"/>
        <w:jc w:val="both"/>
        <w:rPr>
          <w:rFonts w:ascii="Arial" w:hAnsi="Arial" w:cs="Arial"/>
          <w:bCs/>
          <w:lang w:val="es-CO"/>
        </w:rPr>
      </w:pPr>
      <w:r w:rsidRPr="0083587B">
        <w:rPr>
          <w:rFonts w:ascii="Arial" w:hAnsi="Arial" w:cs="Arial"/>
          <w:bCs/>
          <w:lang w:val="es-CO"/>
        </w:rPr>
        <w:t>Estas estimaciones servirán como base inicial para el cálculo del valor aprovechable, el cual deberá ser ajustado con los pesos efectivos certificados durante el proceso de desintegración.</w:t>
      </w:r>
    </w:p>
    <w:p w14:paraId="211EAFE6" w14:textId="77777777" w:rsidR="008607B4" w:rsidRPr="0083587B" w:rsidRDefault="008607B4" w:rsidP="00E37F15">
      <w:pPr>
        <w:pStyle w:val="Textoindependiente"/>
        <w:jc w:val="both"/>
        <w:rPr>
          <w:rFonts w:ascii="Arial" w:hAnsi="Arial" w:cs="Arial"/>
          <w:bCs/>
          <w:lang w:val="es-CO"/>
        </w:rPr>
      </w:pPr>
    </w:p>
    <w:p w14:paraId="498D427B" w14:textId="0A3CD3E2" w:rsidR="0083587B" w:rsidRPr="0083587B" w:rsidRDefault="0083587B" w:rsidP="00E37F15">
      <w:pPr>
        <w:pStyle w:val="Textoindependiente"/>
        <w:jc w:val="both"/>
        <w:rPr>
          <w:rFonts w:ascii="Arial" w:hAnsi="Arial" w:cs="Arial"/>
          <w:bCs/>
          <w:lang w:val="es-CO"/>
        </w:rPr>
      </w:pPr>
      <w:r w:rsidRPr="0083587B">
        <w:rPr>
          <w:rFonts w:ascii="Arial" w:hAnsi="Arial" w:cs="Arial"/>
          <w:bCs/>
          <w:lang w:val="es-CO"/>
        </w:rPr>
        <w:t xml:space="preserve">Todo el procedimiento será verificado por el supervisor del contrato, quien validará la certificación emitida por el contratista de las cantidades de material aprovechable y validará el cumplimiento de la obligación de consignación en favor de la entidad. </w:t>
      </w:r>
      <w:r w:rsidRPr="0083587B">
        <w:rPr>
          <w:rFonts w:ascii="Arial" w:hAnsi="Arial" w:cs="Arial"/>
        </w:rPr>
        <w:t xml:space="preserve"> </w:t>
      </w:r>
      <w:r w:rsidRPr="0083587B">
        <w:rPr>
          <w:rFonts w:ascii="Arial" w:hAnsi="Arial" w:cs="Arial"/>
          <w:bCs/>
        </w:rPr>
        <w:t>La consignación deberá realizarse conforme a los lineamientos, cuentas autorizadas y mecanismos establecidos por la Dirección Financiera, de acuerdo con sus procedimientos internos vigentes, así como aquellos establecidos por la Secretaría Distrital de Hacienda.</w:t>
      </w:r>
    </w:p>
    <w:p w14:paraId="66E12ADE" w14:textId="77777777" w:rsidR="008E1679" w:rsidRDefault="008E1679" w:rsidP="009F06FA">
      <w:pPr>
        <w:pStyle w:val="Textoindependiente"/>
        <w:spacing w:before="268"/>
        <w:ind w:right="616"/>
        <w:jc w:val="both"/>
        <w:rPr>
          <w:rFonts w:ascii="Arial" w:hAnsi="Arial" w:cs="Arial"/>
          <w:lang w:val="es-CO"/>
        </w:rPr>
      </w:pPr>
    </w:p>
    <w:p w14:paraId="2C798913" w14:textId="77777777" w:rsidR="008E1679" w:rsidRPr="00862B10" w:rsidRDefault="008E1679" w:rsidP="009F06FA">
      <w:pPr>
        <w:pStyle w:val="Textoindependiente"/>
        <w:spacing w:before="268"/>
        <w:ind w:right="616"/>
        <w:jc w:val="both"/>
        <w:rPr>
          <w:rFonts w:ascii="Arial" w:hAnsi="Arial" w:cs="Arial"/>
          <w:lang w:val="es-CO"/>
        </w:rPr>
      </w:pPr>
    </w:p>
    <w:tbl>
      <w:tblPr>
        <w:tblStyle w:val="TableNormal"/>
        <w:tblW w:w="878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3"/>
        <w:gridCol w:w="1974"/>
        <w:gridCol w:w="3132"/>
        <w:gridCol w:w="2264"/>
      </w:tblGrid>
      <w:tr w:rsidR="00B209AA" w:rsidRPr="00862B10" w14:paraId="064AA8A3" w14:textId="77777777" w:rsidTr="00862B10">
        <w:trPr>
          <w:trHeight w:val="249"/>
          <w:jc w:val="center"/>
        </w:trPr>
        <w:tc>
          <w:tcPr>
            <w:tcW w:w="1413" w:type="dxa"/>
          </w:tcPr>
          <w:p w14:paraId="3EED2BB3" w14:textId="77777777" w:rsidR="00B209AA" w:rsidRPr="00862B10" w:rsidRDefault="00B209AA" w:rsidP="003E4C84">
            <w:pPr>
              <w:pStyle w:val="TableParagraph"/>
              <w:spacing w:before="33"/>
              <w:ind w:left="254"/>
              <w:rPr>
                <w:rFonts w:ascii="Arial" w:hAnsi="Arial" w:cs="Arial"/>
                <w:b/>
                <w:lang w:val="es-CO"/>
              </w:rPr>
            </w:pPr>
            <w:r w:rsidRPr="00862B10">
              <w:rPr>
                <w:rFonts w:ascii="Arial" w:hAnsi="Arial" w:cs="Arial"/>
                <w:b/>
                <w:lang w:val="es-CO"/>
              </w:rPr>
              <w:t>Concepto</w:t>
            </w:r>
          </w:p>
        </w:tc>
        <w:tc>
          <w:tcPr>
            <w:tcW w:w="1974" w:type="dxa"/>
          </w:tcPr>
          <w:p w14:paraId="2BB24C78" w14:textId="77777777" w:rsidR="00B209AA" w:rsidRPr="00862B10" w:rsidRDefault="00B209AA" w:rsidP="003E4C84">
            <w:pPr>
              <w:pStyle w:val="TableParagraph"/>
              <w:spacing w:before="33"/>
              <w:ind w:left="187"/>
              <w:rPr>
                <w:rFonts w:ascii="Arial" w:hAnsi="Arial" w:cs="Arial"/>
                <w:b/>
                <w:lang w:val="es-CO"/>
              </w:rPr>
            </w:pPr>
            <w:r w:rsidRPr="00862B10">
              <w:rPr>
                <w:rFonts w:ascii="Arial" w:hAnsi="Arial" w:cs="Arial"/>
                <w:b/>
                <w:lang w:val="es-CO"/>
              </w:rPr>
              <w:t>Nombre</w:t>
            </w:r>
            <w:r w:rsidRPr="00862B10">
              <w:rPr>
                <w:rFonts w:ascii="Arial" w:hAnsi="Arial" w:cs="Arial"/>
                <w:b/>
                <w:spacing w:val="-6"/>
                <w:lang w:val="es-CO"/>
              </w:rPr>
              <w:t xml:space="preserve"> </w:t>
            </w:r>
            <w:r w:rsidRPr="00862B10">
              <w:rPr>
                <w:rFonts w:ascii="Arial" w:hAnsi="Arial" w:cs="Arial"/>
                <w:b/>
                <w:lang w:val="es-CO"/>
              </w:rPr>
              <w:t>y</w:t>
            </w:r>
            <w:r w:rsidRPr="00862B10">
              <w:rPr>
                <w:rFonts w:ascii="Arial" w:hAnsi="Arial" w:cs="Arial"/>
                <w:b/>
                <w:spacing w:val="-7"/>
                <w:lang w:val="es-CO"/>
              </w:rPr>
              <w:t xml:space="preserve"> </w:t>
            </w:r>
            <w:r w:rsidRPr="00862B10">
              <w:rPr>
                <w:rFonts w:ascii="Arial" w:hAnsi="Arial" w:cs="Arial"/>
                <w:b/>
                <w:lang w:val="es-CO"/>
              </w:rPr>
              <w:t>apellidos</w:t>
            </w:r>
          </w:p>
        </w:tc>
        <w:tc>
          <w:tcPr>
            <w:tcW w:w="3132" w:type="dxa"/>
          </w:tcPr>
          <w:p w14:paraId="722C5448" w14:textId="77777777" w:rsidR="00B209AA" w:rsidRPr="00862B10" w:rsidRDefault="00B209AA" w:rsidP="003E4C84">
            <w:pPr>
              <w:pStyle w:val="TableParagraph"/>
              <w:spacing w:before="33"/>
              <w:ind w:left="1113"/>
              <w:rPr>
                <w:rFonts w:ascii="Arial" w:hAnsi="Arial" w:cs="Arial"/>
                <w:b/>
                <w:lang w:val="es-CO"/>
              </w:rPr>
            </w:pPr>
            <w:r w:rsidRPr="00862B10">
              <w:rPr>
                <w:rFonts w:ascii="Arial" w:hAnsi="Arial" w:cs="Arial"/>
                <w:b/>
                <w:lang w:val="es-CO"/>
              </w:rPr>
              <w:t>Cargo</w:t>
            </w:r>
            <w:r w:rsidRPr="00862B10">
              <w:rPr>
                <w:rFonts w:ascii="Arial" w:hAnsi="Arial" w:cs="Arial"/>
                <w:b/>
                <w:spacing w:val="-7"/>
                <w:lang w:val="es-CO"/>
              </w:rPr>
              <w:t xml:space="preserve"> </w:t>
            </w:r>
            <w:r w:rsidRPr="00862B10">
              <w:rPr>
                <w:rFonts w:ascii="Arial" w:hAnsi="Arial" w:cs="Arial"/>
                <w:b/>
                <w:lang w:val="es-CO"/>
              </w:rPr>
              <w:t>–</w:t>
            </w:r>
            <w:r w:rsidRPr="00862B10">
              <w:rPr>
                <w:rFonts w:ascii="Arial" w:hAnsi="Arial" w:cs="Arial"/>
                <w:b/>
                <w:spacing w:val="-5"/>
                <w:lang w:val="es-CO"/>
              </w:rPr>
              <w:t xml:space="preserve"> </w:t>
            </w:r>
            <w:r w:rsidRPr="00862B10">
              <w:rPr>
                <w:rFonts w:ascii="Arial" w:hAnsi="Arial" w:cs="Arial"/>
                <w:b/>
                <w:lang w:val="es-CO"/>
              </w:rPr>
              <w:t>Dependencia</w:t>
            </w:r>
          </w:p>
        </w:tc>
        <w:tc>
          <w:tcPr>
            <w:tcW w:w="2264" w:type="dxa"/>
          </w:tcPr>
          <w:p w14:paraId="29AA534E" w14:textId="77777777" w:rsidR="00B209AA" w:rsidRPr="00862B10" w:rsidRDefault="00B209AA" w:rsidP="003E4C84">
            <w:pPr>
              <w:pStyle w:val="TableParagraph"/>
              <w:spacing w:before="33"/>
              <w:ind w:left="300" w:right="283"/>
              <w:rPr>
                <w:rFonts w:ascii="Arial" w:hAnsi="Arial" w:cs="Arial"/>
                <w:b/>
                <w:lang w:val="es-CO"/>
              </w:rPr>
            </w:pPr>
            <w:r w:rsidRPr="00862B10">
              <w:rPr>
                <w:rFonts w:ascii="Arial" w:hAnsi="Arial" w:cs="Arial"/>
                <w:b/>
                <w:lang w:val="es-CO"/>
              </w:rPr>
              <w:t>Firma</w:t>
            </w:r>
          </w:p>
        </w:tc>
      </w:tr>
      <w:tr w:rsidR="00B209AA" w:rsidRPr="00862B10" w14:paraId="14F1A660" w14:textId="77777777" w:rsidTr="00862B10">
        <w:trPr>
          <w:trHeight w:val="177"/>
          <w:jc w:val="center"/>
        </w:trPr>
        <w:tc>
          <w:tcPr>
            <w:tcW w:w="1413" w:type="dxa"/>
            <w:vAlign w:val="center"/>
          </w:tcPr>
          <w:p w14:paraId="79342BC2" w14:textId="77777777" w:rsidR="00B209AA" w:rsidRPr="00862B10" w:rsidRDefault="00B209AA" w:rsidP="003E4C84">
            <w:pPr>
              <w:pStyle w:val="TableParagraph"/>
              <w:spacing w:before="91"/>
              <w:ind w:left="115"/>
              <w:rPr>
                <w:rFonts w:ascii="Arial" w:hAnsi="Arial" w:cs="Arial"/>
                <w:lang w:val="es-CO"/>
              </w:rPr>
            </w:pPr>
            <w:r w:rsidRPr="00862B10">
              <w:rPr>
                <w:rFonts w:ascii="Arial" w:hAnsi="Arial" w:cs="Arial"/>
                <w:lang w:val="es-CO"/>
              </w:rPr>
              <w:t>Elaboró</w:t>
            </w:r>
          </w:p>
        </w:tc>
        <w:tc>
          <w:tcPr>
            <w:tcW w:w="1974" w:type="dxa"/>
            <w:vAlign w:val="center"/>
          </w:tcPr>
          <w:p w14:paraId="617FBAAB" w14:textId="57367B56" w:rsidR="00B209AA" w:rsidRPr="00862B10" w:rsidRDefault="00846DE8" w:rsidP="003E4C84">
            <w:pPr>
              <w:pStyle w:val="TableParagraph"/>
              <w:spacing w:before="91"/>
              <w:ind w:left="0"/>
              <w:rPr>
                <w:rFonts w:ascii="Arial" w:hAnsi="Arial" w:cs="Arial"/>
                <w:lang w:val="es-CO"/>
              </w:rPr>
            </w:pPr>
            <w:r w:rsidRPr="00862B10">
              <w:rPr>
                <w:rFonts w:ascii="Arial" w:hAnsi="Arial" w:cs="Arial"/>
                <w:lang w:val="es-CO"/>
              </w:rPr>
              <w:t>Rodrigo Hidalgo Isaza</w:t>
            </w:r>
          </w:p>
        </w:tc>
        <w:tc>
          <w:tcPr>
            <w:tcW w:w="3132" w:type="dxa"/>
            <w:vAlign w:val="center"/>
          </w:tcPr>
          <w:p w14:paraId="7C29226F" w14:textId="51D952D6" w:rsidR="00B209AA" w:rsidRPr="00862B10" w:rsidRDefault="00B209AA" w:rsidP="003E4C84">
            <w:pPr>
              <w:pStyle w:val="TableParagraph"/>
              <w:spacing w:before="91"/>
              <w:ind w:left="110"/>
              <w:rPr>
                <w:rFonts w:ascii="Arial" w:hAnsi="Arial" w:cs="Arial"/>
                <w:lang w:val="es-CO"/>
              </w:rPr>
            </w:pPr>
            <w:r w:rsidRPr="00862B10">
              <w:rPr>
                <w:rFonts w:ascii="Arial" w:hAnsi="Arial" w:cs="Arial"/>
                <w:lang w:val="es-CO"/>
              </w:rPr>
              <w:t>Contratista</w:t>
            </w:r>
            <w:r w:rsidRPr="00862B10">
              <w:rPr>
                <w:rFonts w:ascii="Arial" w:hAnsi="Arial" w:cs="Arial"/>
                <w:spacing w:val="-9"/>
                <w:lang w:val="es-CO"/>
              </w:rPr>
              <w:t xml:space="preserve"> </w:t>
            </w:r>
            <w:r w:rsidR="00862B10">
              <w:rPr>
                <w:rFonts w:ascii="Arial" w:hAnsi="Arial" w:cs="Arial"/>
                <w:lang w:val="es-CO"/>
              </w:rPr>
              <w:t>Dirección</w:t>
            </w:r>
            <w:r w:rsidRPr="00862B10">
              <w:rPr>
                <w:rFonts w:ascii="Arial" w:hAnsi="Arial" w:cs="Arial"/>
                <w:spacing w:val="-7"/>
                <w:lang w:val="es-CO"/>
              </w:rPr>
              <w:t xml:space="preserve"> </w:t>
            </w:r>
            <w:r w:rsidRPr="00862B10">
              <w:rPr>
                <w:rFonts w:ascii="Arial" w:hAnsi="Arial" w:cs="Arial"/>
                <w:lang w:val="es-CO"/>
              </w:rPr>
              <w:t>Administrativa</w:t>
            </w:r>
          </w:p>
        </w:tc>
        <w:tc>
          <w:tcPr>
            <w:tcW w:w="2264" w:type="dxa"/>
          </w:tcPr>
          <w:p w14:paraId="511B073E" w14:textId="06D0BC62" w:rsidR="00B209AA" w:rsidRPr="00862B10" w:rsidRDefault="00FD68B4" w:rsidP="003E4C84">
            <w:pPr>
              <w:pStyle w:val="TableParagraph"/>
              <w:spacing w:before="102"/>
              <w:ind w:left="300" w:right="281"/>
              <w:rPr>
                <w:rFonts w:ascii="Arial" w:hAnsi="Arial" w:cs="Arial"/>
                <w:b/>
                <w:lang w:val="es-CO"/>
              </w:rPr>
            </w:pPr>
            <w:r w:rsidRPr="00862B10">
              <w:rPr>
                <w:rFonts w:ascii="Arial" w:hAnsi="Arial" w:cs="Arial"/>
                <w:b/>
                <w:noProof/>
              </w:rPr>
              <w:drawing>
                <wp:inline distT="0" distB="0" distL="0" distR="0" wp14:anchorId="0402A3E6" wp14:editId="10D7A364">
                  <wp:extent cx="632460" cy="220980"/>
                  <wp:effectExtent l="0" t="0" r="0" b="7620"/>
                  <wp:docPr id="28442004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2460" cy="220980"/>
                          </a:xfrm>
                          <a:prstGeom prst="rect">
                            <a:avLst/>
                          </a:prstGeom>
                          <a:noFill/>
                          <a:ln>
                            <a:noFill/>
                          </a:ln>
                        </pic:spPr>
                      </pic:pic>
                    </a:graphicData>
                  </a:graphic>
                </wp:inline>
              </w:drawing>
            </w:r>
          </w:p>
        </w:tc>
      </w:tr>
      <w:tr w:rsidR="00B209AA" w:rsidRPr="00862B10" w14:paraId="7F2DFB04" w14:textId="77777777" w:rsidTr="00862B10">
        <w:trPr>
          <w:trHeight w:val="322"/>
          <w:jc w:val="center"/>
        </w:trPr>
        <w:tc>
          <w:tcPr>
            <w:tcW w:w="1413" w:type="dxa"/>
            <w:vAlign w:val="center"/>
          </w:tcPr>
          <w:p w14:paraId="7C2584C3" w14:textId="196F3AA3" w:rsidR="00B209AA" w:rsidRPr="00862B10" w:rsidRDefault="00B209AA" w:rsidP="003E4C84">
            <w:pPr>
              <w:pStyle w:val="TableParagraph"/>
              <w:spacing w:before="91"/>
              <w:ind w:left="115"/>
              <w:rPr>
                <w:rFonts w:ascii="Arial" w:hAnsi="Arial" w:cs="Arial"/>
                <w:lang w:val="es-CO"/>
              </w:rPr>
            </w:pPr>
            <w:r w:rsidRPr="00862B10">
              <w:rPr>
                <w:rFonts w:ascii="Arial" w:hAnsi="Arial" w:cs="Arial"/>
                <w:lang w:val="es-CO"/>
              </w:rPr>
              <w:t>Elaboró</w:t>
            </w:r>
          </w:p>
        </w:tc>
        <w:tc>
          <w:tcPr>
            <w:tcW w:w="1974" w:type="dxa"/>
            <w:vAlign w:val="center"/>
          </w:tcPr>
          <w:p w14:paraId="46631FDB" w14:textId="04CF3CB9" w:rsidR="00B209AA" w:rsidRPr="00862B10" w:rsidRDefault="00846DE8" w:rsidP="003E4C84">
            <w:pPr>
              <w:pStyle w:val="TableParagraph"/>
              <w:spacing w:before="91"/>
              <w:ind w:left="0"/>
              <w:rPr>
                <w:rFonts w:ascii="Arial" w:hAnsi="Arial" w:cs="Arial"/>
                <w:lang w:val="es-CO"/>
              </w:rPr>
            </w:pPr>
            <w:proofErr w:type="spellStart"/>
            <w:r w:rsidRPr="00862B10">
              <w:rPr>
                <w:rFonts w:ascii="Arial" w:hAnsi="Arial" w:cs="Arial"/>
                <w:lang w:val="es-CO"/>
              </w:rPr>
              <w:t>Ever</w:t>
            </w:r>
            <w:proofErr w:type="spellEnd"/>
            <w:r w:rsidRPr="00862B10">
              <w:rPr>
                <w:rFonts w:ascii="Arial" w:hAnsi="Arial" w:cs="Arial"/>
                <w:lang w:val="es-CO"/>
              </w:rPr>
              <w:t xml:space="preserve"> Gallego León</w:t>
            </w:r>
          </w:p>
        </w:tc>
        <w:tc>
          <w:tcPr>
            <w:tcW w:w="3132" w:type="dxa"/>
            <w:vAlign w:val="center"/>
          </w:tcPr>
          <w:p w14:paraId="63C9E781" w14:textId="257514CE" w:rsidR="00B209AA" w:rsidRPr="00862B10" w:rsidRDefault="000D7493" w:rsidP="003E4C84">
            <w:pPr>
              <w:pStyle w:val="TableParagraph"/>
              <w:spacing w:before="91"/>
              <w:ind w:left="110"/>
              <w:rPr>
                <w:rFonts w:ascii="Arial" w:hAnsi="Arial" w:cs="Arial"/>
                <w:lang w:val="es-CO"/>
              </w:rPr>
            </w:pPr>
            <w:r w:rsidRPr="00862B10">
              <w:rPr>
                <w:rFonts w:ascii="Arial" w:hAnsi="Arial" w:cs="Arial"/>
                <w:lang w:val="es-CO"/>
              </w:rPr>
              <w:t>Contratista</w:t>
            </w:r>
            <w:r w:rsidRPr="00862B10">
              <w:rPr>
                <w:rFonts w:ascii="Arial" w:hAnsi="Arial" w:cs="Arial"/>
                <w:spacing w:val="-9"/>
                <w:lang w:val="es-CO"/>
              </w:rPr>
              <w:t xml:space="preserve"> </w:t>
            </w:r>
            <w:r w:rsidR="00862B10">
              <w:rPr>
                <w:rFonts w:ascii="Arial" w:hAnsi="Arial" w:cs="Arial"/>
                <w:lang w:val="es-CO"/>
              </w:rPr>
              <w:t>Dirección</w:t>
            </w:r>
            <w:r w:rsidRPr="00862B10">
              <w:rPr>
                <w:rFonts w:ascii="Arial" w:hAnsi="Arial" w:cs="Arial"/>
                <w:spacing w:val="-7"/>
                <w:lang w:val="es-CO"/>
              </w:rPr>
              <w:t xml:space="preserve"> </w:t>
            </w:r>
            <w:r w:rsidRPr="00862B10">
              <w:rPr>
                <w:rFonts w:ascii="Arial" w:hAnsi="Arial" w:cs="Arial"/>
                <w:lang w:val="es-CO"/>
              </w:rPr>
              <w:t>Administrativa</w:t>
            </w:r>
          </w:p>
        </w:tc>
        <w:tc>
          <w:tcPr>
            <w:tcW w:w="2264" w:type="dxa"/>
          </w:tcPr>
          <w:p w14:paraId="53C31CA0" w14:textId="5734F79C" w:rsidR="00B209AA" w:rsidRPr="00862B10" w:rsidRDefault="00341D07" w:rsidP="003E4C84">
            <w:pPr>
              <w:pStyle w:val="TableParagraph"/>
              <w:spacing w:before="102"/>
              <w:ind w:left="300" w:right="281"/>
              <w:rPr>
                <w:rFonts w:ascii="Arial" w:hAnsi="Arial" w:cs="Arial"/>
                <w:b/>
                <w:lang w:val="es-CO"/>
              </w:rPr>
            </w:pPr>
            <w:r w:rsidRPr="00862B10">
              <w:rPr>
                <w:rFonts w:ascii="Arial" w:hAnsi="Arial" w:cs="Arial"/>
                <w:noProof/>
              </w:rPr>
              <w:drawing>
                <wp:inline distT="0" distB="0" distL="0" distR="0" wp14:anchorId="6F3F6F0E" wp14:editId="0D6D305C">
                  <wp:extent cx="604974" cy="325755"/>
                  <wp:effectExtent l="0" t="0" r="5080" b="0"/>
                  <wp:docPr id="164129958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6495" cy="326574"/>
                          </a:xfrm>
                          <a:prstGeom prst="rect">
                            <a:avLst/>
                          </a:prstGeom>
                          <a:noFill/>
                          <a:ln>
                            <a:noFill/>
                          </a:ln>
                        </pic:spPr>
                      </pic:pic>
                    </a:graphicData>
                  </a:graphic>
                </wp:inline>
              </w:drawing>
            </w:r>
          </w:p>
        </w:tc>
      </w:tr>
      <w:tr w:rsidR="00B209AA" w:rsidRPr="00862B10" w14:paraId="6864F81B" w14:textId="77777777" w:rsidTr="00862B10">
        <w:trPr>
          <w:trHeight w:val="284"/>
          <w:jc w:val="center"/>
        </w:trPr>
        <w:tc>
          <w:tcPr>
            <w:tcW w:w="1413" w:type="dxa"/>
            <w:vAlign w:val="center"/>
          </w:tcPr>
          <w:p w14:paraId="5CF75409" w14:textId="77777777" w:rsidR="00B209AA" w:rsidRPr="00862B10" w:rsidRDefault="00B209AA" w:rsidP="003E4C84">
            <w:pPr>
              <w:pStyle w:val="TableParagraph"/>
              <w:spacing w:before="95"/>
              <w:ind w:left="115"/>
              <w:rPr>
                <w:rFonts w:ascii="Arial" w:hAnsi="Arial" w:cs="Arial"/>
                <w:lang w:val="es-CO"/>
              </w:rPr>
            </w:pPr>
            <w:r w:rsidRPr="00862B10">
              <w:rPr>
                <w:rFonts w:ascii="Arial" w:hAnsi="Arial" w:cs="Arial"/>
                <w:lang w:val="es-CO"/>
              </w:rPr>
              <w:t>Revisó</w:t>
            </w:r>
          </w:p>
        </w:tc>
        <w:tc>
          <w:tcPr>
            <w:tcW w:w="1974" w:type="dxa"/>
            <w:vAlign w:val="center"/>
          </w:tcPr>
          <w:p w14:paraId="175FC63F" w14:textId="77777777" w:rsidR="00B209AA" w:rsidRPr="00862B10" w:rsidRDefault="00B209AA" w:rsidP="003E4C84">
            <w:pPr>
              <w:pStyle w:val="TableParagraph"/>
              <w:spacing w:before="95"/>
              <w:ind w:left="0"/>
              <w:rPr>
                <w:rFonts w:ascii="Arial" w:hAnsi="Arial" w:cs="Arial"/>
                <w:lang w:val="es-CO"/>
              </w:rPr>
            </w:pPr>
            <w:r w:rsidRPr="00862B10">
              <w:rPr>
                <w:rFonts w:ascii="Arial" w:hAnsi="Arial" w:cs="Arial"/>
                <w:lang w:val="es-CO"/>
              </w:rPr>
              <w:t>Sandra M. Vargas Jurado</w:t>
            </w:r>
          </w:p>
        </w:tc>
        <w:tc>
          <w:tcPr>
            <w:tcW w:w="3132" w:type="dxa"/>
            <w:vAlign w:val="center"/>
          </w:tcPr>
          <w:p w14:paraId="504524B8" w14:textId="0B879F68" w:rsidR="00B209AA" w:rsidRPr="00862B10" w:rsidRDefault="00B209AA" w:rsidP="003E4C84">
            <w:pPr>
              <w:pStyle w:val="TableParagraph"/>
              <w:spacing w:before="95"/>
              <w:ind w:left="110"/>
              <w:rPr>
                <w:rFonts w:ascii="Arial" w:hAnsi="Arial" w:cs="Arial"/>
                <w:lang w:val="es-CO"/>
              </w:rPr>
            </w:pPr>
            <w:r w:rsidRPr="00862B10">
              <w:rPr>
                <w:rFonts w:ascii="Arial" w:hAnsi="Arial" w:cs="Arial"/>
                <w:lang w:val="es-CO"/>
              </w:rPr>
              <w:t>Contratista</w:t>
            </w:r>
            <w:r w:rsidRPr="00862B10">
              <w:rPr>
                <w:rFonts w:ascii="Arial" w:hAnsi="Arial" w:cs="Arial"/>
                <w:spacing w:val="-9"/>
                <w:lang w:val="es-CO"/>
              </w:rPr>
              <w:t xml:space="preserve"> </w:t>
            </w:r>
            <w:r w:rsidR="00862B10">
              <w:rPr>
                <w:rFonts w:ascii="Arial" w:hAnsi="Arial" w:cs="Arial"/>
                <w:lang w:val="es-CO"/>
              </w:rPr>
              <w:t>Dirección</w:t>
            </w:r>
            <w:r w:rsidRPr="00862B10">
              <w:rPr>
                <w:rFonts w:ascii="Arial" w:hAnsi="Arial" w:cs="Arial"/>
                <w:spacing w:val="-7"/>
                <w:lang w:val="es-CO"/>
              </w:rPr>
              <w:t xml:space="preserve"> </w:t>
            </w:r>
            <w:r w:rsidRPr="00862B10">
              <w:rPr>
                <w:rFonts w:ascii="Arial" w:hAnsi="Arial" w:cs="Arial"/>
                <w:lang w:val="es-CO"/>
              </w:rPr>
              <w:t>Administrativa</w:t>
            </w:r>
          </w:p>
        </w:tc>
        <w:tc>
          <w:tcPr>
            <w:tcW w:w="2264" w:type="dxa"/>
          </w:tcPr>
          <w:p w14:paraId="079E8BC7" w14:textId="2AAD4C8B" w:rsidR="00B209AA" w:rsidRPr="00862B10" w:rsidRDefault="00B209AA" w:rsidP="003E4C84">
            <w:pPr>
              <w:pStyle w:val="TableParagraph"/>
              <w:spacing w:before="96"/>
              <w:ind w:left="300" w:right="288"/>
              <w:rPr>
                <w:rFonts w:ascii="Arial" w:hAnsi="Arial" w:cs="Arial"/>
                <w:b/>
                <w:i/>
                <w:lang w:val="es-CO"/>
              </w:rPr>
            </w:pPr>
          </w:p>
        </w:tc>
      </w:tr>
      <w:tr w:rsidR="0034700F" w:rsidRPr="00862B10" w14:paraId="7C1487C4" w14:textId="77777777" w:rsidTr="00862B10">
        <w:trPr>
          <w:trHeight w:val="317"/>
          <w:jc w:val="center"/>
        </w:trPr>
        <w:tc>
          <w:tcPr>
            <w:tcW w:w="1413" w:type="dxa"/>
            <w:vAlign w:val="center"/>
          </w:tcPr>
          <w:p w14:paraId="17485835" w14:textId="3A856CF3" w:rsidR="0034700F" w:rsidRPr="00862B10" w:rsidRDefault="0034700F" w:rsidP="003E4C84">
            <w:pPr>
              <w:pStyle w:val="TableParagraph"/>
              <w:spacing w:before="95"/>
              <w:ind w:left="115"/>
              <w:rPr>
                <w:rFonts w:ascii="Arial" w:hAnsi="Arial" w:cs="Arial"/>
                <w:lang w:val="es-CO"/>
              </w:rPr>
            </w:pPr>
            <w:r>
              <w:rPr>
                <w:rFonts w:ascii="Arial" w:hAnsi="Arial" w:cs="Arial"/>
                <w:lang w:val="es-CO"/>
              </w:rPr>
              <w:t>Revisó</w:t>
            </w:r>
          </w:p>
        </w:tc>
        <w:tc>
          <w:tcPr>
            <w:tcW w:w="1974" w:type="dxa"/>
            <w:vAlign w:val="center"/>
          </w:tcPr>
          <w:p w14:paraId="4D6CB023" w14:textId="3F54DA12" w:rsidR="0034700F" w:rsidRPr="00862B10" w:rsidRDefault="0034700F" w:rsidP="003E4C84">
            <w:pPr>
              <w:pStyle w:val="TableParagraph"/>
              <w:spacing w:before="95"/>
              <w:ind w:left="0"/>
              <w:rPr>
                <w:rFonts w:ascii="Arial" w:hAnsi="Arial" w:cs="Arial"/>
                <w:lang w:val="es-CO"/>
              </w:rPr>
            </w:pPr>
            <w:r>
              <w:rPr>
                <w:rFonts w:ascii="Arial" w:hAnsi="Arial" w:cs="Arial"/>
                <w:lang w:val="es-CO"/>
              </w:rPr>
              <w:t>Luis Enrique Páez Falla</w:t>
            </w:r>
          </w:p>
        </w:tc>
        <w:tc>
          <w:tcPr>
            <w:tcW w:w="3132" w:type="dxa"/>
            <w:vAlign w:val="center"/>
          </w:tcPr>
          <w:p w14:paraId="5DAE021C" w14:textId="1D5CC660" w:rsidR="0034700F" w:rsidRPr="00862B10" w:rsidRDefault="0034700F" w:rsidP="003E4C84">
            <w:pPr>
              <w:pStyle w:val="TableParagraph"/>
              <w:spacing w:before="95"/>
              <w:ind w:left="110"/>
              <w:rPr>
                <w:rFonts w:ascii="Arial" w:hAnsi="Arial" w:cs="Arial"/>
                <w:lang w:val="es-CO"/>
              </w:rPr>
            </w:pPr>
            <w:r>
              <w:rPr>
                <w:rFonts w:ascii="Arial" w:hAnsi="Arial" w:cs="Arial"/>
                <w:lang w:val="es-CO"/>
              </w:rPr>
              <w:t>Profesional Especializado – Dirección Administrativa</w:t>
            </w:r>
          </w:p>
        </w:tc>
        <w:tc>
          <w:tcPr>
            <w:tcW w:w="2264" w:type="dxa"/>
          </w:tcPr>
          <w:p w14:paraId="7793CC60" w14:textId="77777777" w:rsidR="0034700F" w:rsidRPr="00862B10" w:rsidRDefault="0034700F" w:rsidP="003E4C84">
            <w:pPr>
              <w:pStyle w:val="TableParagraph"/>
              <w:spacing w:before="96"/>
              <w:ind w:left="300" w:right="288"/>
              <w:rPr>
                <w:rFonts w:ascii="Arial" w:hAnsi="Arial" w:cs="Arial"/>
                <w:noProof/>
              </w:rPr>
            </w:pPr>
          </w:p>
        </w:tc>
      </w:tr>
      <w:tr w:rsidR="003F60E8" w:rsidRPr="00862B10" w14:paraId="69ED59F5" w14:textId="77777777" w:rsidTr="00862B10">
        <w:trPr>
          <w:trHeight w:val="176"/>
          <w:jc w:val="center"/>
        </w:trPr>
        <w:tc>
          <w:tcPr>
            <w:tcW w:w="1413" w:type="dxa"/>
            <w:vAlign w:val="center"/>
          </w:tcPr>
          <w:p w14:paraId="7A1F3F58" w14:textId="3BA3C939" w:rsidR="003F60E8" w:rsidRPr="00862B10" w:rsidRDefault="003F60E8" w:rsidP="003E4C84">
            <w:pPr>
              <w:pStyle w:val="TableParagraph"/>
              <w:spacing w:before="95"/>
              <w:ind w:left="115"/>
              <w:rPr>
                <w:rFonts w:ascii="Arial" w:hAnsi="Arial" w:cs="Arial"/>
                <w:lang w:val="es-CO"/>
              </w:rPr>
            </w:pPr>
            <w:r w:rsidRPr="00862B10">
              <w:rPr>
                <w:rFonts w:ascii="Arial" w:hAnsi="Arial" w:cs="Arial"/>
                <w:lang w:val="es-CO"/>
              </w:rPr>
              <w:t>Aprobó</w:t>
            </w:r>
          </w:p>
        </w:tc>
        <w:tc>
          <w:tcPr>
            <w:tcW w:w="1974" w:type="dxa"/>
            <w:vAlign w:val="center"/>
          </w:tcPr>
          <w:p w14:paraId="1BCE0324" w14:textId="07492CCF" w:rsidR="003F60E8" w:rsidRPr="00862B10" w:rsidRDefault="00637F0B" w:rsidP="003E4C84">
            <w:pPr>
              <w:pStyle w:val="TableParagraph"/>
              <w:spacing w:before="95"/>
              <w:ind w:left="0"/>
              <w:rPr>
                <w:rFonts w:ascii="Arial" w:hAnsi="Arial" w:cs="Arial"/>
                <w:lang w:val="es-CO"/>
              </w:rPr>
            </w:pPr>
            <w:r>
              <w:rPr>
                <w:rFonts w:ascii="Arial" w:hAnsi="Arial" w:cs="Arial"/>
                <w:lang w:val="es-CO"/>
              </w:rPr>
              <w:t xml:space="preserve">Marcela del Pilar Medina </w:t>
            </w:r>
          </w:p>
        </w:tc>
        <w:tc>
          <w:tcPr>
            <w:tcW w:w="3132" w:type="dxa"/>
            <w:vAlign w:val="center"/>
          </w:tcPr>
          <w:p w14:paraId="495B2C68" w14:textId="6F75D64F" w:rsidR="003F60E8" w:rsidRPr="00862B10" w:rsidRDefault="00862B10" w:rsidP="003E4C84">
            <w:pPr>
              <w:pStyle w:val="TableParagraph"/>
              <w:spacing w:before="95"/>
              <w:ind w:left="110"/>
              <w:rPr>
                <w:rFonts w:ascii="Arial" w:hAnsi="Arial" w:cs="Arial"/>
                <w:lang w:val="es-CO"/>
              </w:rPr>
            </w:pPr>
            <w:r>
              <w:rPr>
                <w:rFonts w:ascii="Arial" w:hAnsi="Arial" w:cs="Arial"/>
                <w:lang w:val="es-CO"/>
              </w:rPr>
              <w:t>Directora</w:t>
            </w:r>
            <w:r w:rsidR="003F60E8" w:rsidRPr="00862B10">
              <w:rPr>
                <w:rFonts w:ascii="Arial" w:hAnsi="Arial" w:cs="Arial"/>
                <w:lang w:val="es-CO"/>
              </w:rPr>
              <w:t xml:space="preserve"> Administrativ</w:t>
            </w:r>
            <w:r>
              <w:rPr>
                <w:rFonts w:ascii="Arial" w:hAnsi="Arial" w:cs="Arial"/>
                <w:lang w:val="es-CO"/>
              </w:rPr>
              <w:t>a</w:t>
            </w:r>
          </w:p>
        </w:tc>
        <w:tc>
          <w:tcPr>
            <w:tcW w:w="2264" w:type="dxa"/>
          </w:tcPr>
          <w:p w14:paraId="49C371B0" w14:textId="77777777" w:rsidR="003F60E8" w:rsidRPr="00862B10" w:rsidRDefault="003F60E8" w:rsidP="003E4C84">
            <w:pPr>
              <w:pStyle w:val="TableParagraph"/>
              <w:spacing w:before="96"/>
              <w:ind w:left="300" w:right="288"/>
              <w:rPr>
                <w:rFonts w:ascii="Arial" w:hAnsi="Arial" w:cs="Arial"/>
                <w:b/>
                <w:i/>
                <w:lang w:val="es-CO"/>
              </w:rPr>
            </w:pPr>
          </w:p>
        </w:tc>
      </w:tr>
    </w:tbl>
    <w:p w14:paraId="3230955C" w14:textId="77777777" w:rsidR="00B209AA" w:rsidRPr="00862B10" w:rsidRDefault="00B209AA" w:rsidP="003E4C84">
      <w:pPr>
        <w:spacing w:before="119"/>
        <w:ind w:right="48"/>
        <w:rPr>
          <w:rFonts w:ascii="Arial" w:hAnsi="Arial" w:cs="Arial"/>
        </w:rPr>
      </w:pPr>
    </w:p>
    <w:sectPr w:rsidR="00B209AA" w:rsidRPr="00862B10" w:rsidSect="00A66609">
      <w:headerReference w:type="default" r:id="rId10"/>
      <w:footerReference w:type="default" r:id="rId11"/>
      <w:pgSz w:w="12240" w:h="15840"/>
      <w:pgMar w:top="1361" w:right="1418" w:bottom="1480" w:left="1418" w:header="1361" w:footer="68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63E0B" w14:textId="77777777" w:rsidR="00DC7EDB" w:rsidRDefault="00DC7EDB">
      <w:r>
        <w:separator/>
      </w:r>
    </w:p>
  </w:endnote>
  <w:endnote w:type="continuationSeparator" w:id="0">
    <w:p w14:paraId="795D5D73" w14:textId="77777777" w:rsidR="00DC7EDB" w:rsidRDefault="00DC7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Segoe UI">
    <w:panose1 w:val="020B0604020202020204"/>
    <w:charset w:val="00"/>
    <w:family w:val="swiss"/>
    <w:pitch w:val="variable"/>
    <w:sig w:usb0="E4002EFF" w:usb1="C000E47F"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C2371" w14:textId="77777777" w:rsidR="008D24BD" w:rsidRDefault="008D24BD" w:rsidP="00A66609">
    <w:pPr>
      <w:pStyle w:val="Piedepgina"/>
      <w:rPr>
        <w:lang w:val="es-MX"/>
      </w:rPr>
    </w:pPr>
  </w:p>
  <w:p w14:paraId="45C8673D" w14:textId="77777777" w:rsidR="008D24BD" w:rsidRDefault="008D24BD" w:rsidP="00A66609">
    <w:pPr>
      <w:pStyle w:val="Piedepgina"/>
      <w:rPr>
        <w:lang w:val="es-MX"/>
      </w:rPr>
    </w:pPr>
  </w:p>
  <w:p w14:paraId="59437868" w14:textId="77777777" w:rsidR="008D24BD" w:rsidRDefault="008D24BD" w:rsidP="00A66609">
    <w:pPr>
      <w:pStyle w:val="Textoindependiente"/>
      <w:rPr>
        <w:rFonts w:ascii="Arial" w:hAnsi="Arial" w:cs="Arial"/>
        <w:sz w:val="16"/>
        <w:szCs w:val="16"/>
      </w:rPr>
    </w:pPr>
    <w:r w:rsidRPr="00A614D2">
      <w:rPr>
        <w:rFonts w:ascii="Arial" w:hAnsi="Arial" w:cs="Arial"/>
        <w:sz w:val="16"/>
        <w:szCs w:val="16"/>
      </w:rPr>
      <w:t xml:space="preserve">Calle 52 No. 13 - 64 </w:t>
    </w:r>
  </w:p>
  <w:p w14:paraId="4D4A34DC" w14:textId="6CB79106" w:rsidR="008D24BD" w:rsidRPr="00CC0648" w:rsidRDefault="008D24BD" w:rsidP="00A66609">
    <w:pPr>
      <w:pStyle w:val="Textoindependiente"/>
      <w:rPr>
        <w:rFonts w:ascii="Arial" w:hAnsi="Arial" w:cs="Arial"/>
        <w:sz w:val="16"/>
        <w:szCs w:val="16"/>
      </w:rPr>
    </w:pPr>
    <w:r w:rsidRPr="00CC0648">
      <w:rPr>
        <w:rFonts w:ascii="Arial" w:hAnsi="Arial" w:cs="Arial"/>
        <w:sz w:val="16"/>
        <w:szCs w:val="16"/>
      </w:rPr>
      <w:t>Conmutador: 3581600</w:t>
    </w:r>
  </w:p>
  <w:p w14:paraId="32DAC858" w14:textId="77777777" w:rsidR="008D24BD" w:rsidRPr="00CC0648" w:rsidRDefault="00000000" w:rsidP="00A66609">
    <w:pPr>
      <w:pStyle w:val="Textoindependiente"/>
      <w:rPr>
        <w:rFonts w:ascii="Arial" w:hAnsi="Arial" w:cs="Arial"/>
        <w:sz w:val="16"/>
        <w:szCs w:val="16"/>
      </w:rPr>
    </w:pPr>
    <w:hyperlink r:id="rId1" w:history="1">
      <w:r w:rsidR="008D24BD" w:rsidRPr="00CC0648">
        <w:rPr>
          <w:rStyle w:val="Hipervnculo"/>
          <w:rFonts w:ascii="Arial" w:hAnsi="Arial" w:cs="Arial"/>
          <w:sz w:val="16"/>
          <w:szCs w:val="16"/>
        </w:rPr>
        <w:t>www.habitatbogota.gov.co</w:t>
      </w:r>
    </w:hyperlink>
  </w:p>
  <w:p w14:paraId="0E44AB71" w14:textId="77777777" w:rsidR="008D24BD" w:rsidRPr="00CC0648" w:rsidRDefault="008D24BD" w:rsidP="00A66609">
    <w:pPr>
      <w:pStyle w:val="Textoindependiente"/>
      <w:rPr>
        <w:rFonts w:ascii="Arial" w:hAnsi="Arial" w:cs="Arial"/>
        <w:sz w:val="16"/>
        <w:szCs w:val="16"/>
      </w:rPr>
    </w:pPr>
    <w:r w:rsidRPr="00CC0648">
      <w:rPr>
        <w:rFonts w:ascii="Arial" w:hAnsi="Arial" w:cs="Arial"/>
        <w:sz w:val="16"/>
        <w:szCs w:val="16"/>
      </w:rPr>
      <w:t>C</w:t>
    </w:r>
    <w:r>
      <w:rPr>
        <w:rFonts w:ascii="Arial" w:hAnsi="Arial" w:cs="Arial"/>
        <w:sz w:val="16"/>
        <w:szCs w:val="16"/>
      </w:rPr>
      <w:t>ó</w:t>
    </w:r>
    <w:r w:rsidRPr="00CC0648">
      <w:rPr>
        <w:rFonts w:ascii="Arial" w:hAnsi="Arial" w:cs="Arial"/>
        <w:sz w:val="16"/>
        <w:szCs w:val="16"/>
      </w:rPr>
      <w:t>digo Postal 110231</w:t>
    </w:r>
  </w:p>
  <w:p w14:paraId="7B71CEDC" w14:textId="20DA14AD" w:rsidR="008D24BD" w:rsidRPr="00CC0648" w:rsidRDefault="008D24BD" w:rsidP="00A66609">
    <w:pPr>
      <w:pStyle w:val="Piedepgina"/>
      <w:jc w:val="center"/>
      <w:rPr>
        <w:rFonts w:ascii="Arial" w:hAnsi="Arial" w:cs="Arial"/>
        <w:sz w:val="16"/>
        <w:szCs w:val="16"/>
      </w:rPr>
    </w:pPr>
    <w:r w:rsidRPr="00CC0648">
      <w:rPr>
        <w:rFonts w:ascii="Arial" w:hAnsi="Arial" w:cs="Arial"/>
        <w:sz w:val="16"/>
        <w:szCs w:val="16"/>
      </w:rPr>
      <w:t xml:space="preserve">Página </w:t>
    </w:r>
    <w:r w:rsidRPr="00CC0648">
      <w:rPr>
        <w:rFonts w:ascii="Arial" w:hAnsi="Arial" w:cs="Arial"/>
        <w:sz w:val="16"/>
        <w:szCs w:val="16"/>
      </w:rPr>
      <w:fldChar w:fldCharType="begin"/>
    </w:r>
    <w:r w:rsidRPr="00CC0648">
      <w:rPr>
        <w:rFonts w:ascii="Arial" w:hAnsi="Arial" w:cs="Arial"/>
        <w:sz w:val="16"/>
        <w:szCs w:val="16"/>
      </w:rPr>
      <w:instrText>PAGE  \* Arabic  \* MERGEFORMAT</w:instrText>
    </w:r>
    <w:r w:rsidRPr="00CC0648">
      <w:rPr>
        <w:rFonts w:ascii="Arial" w:hAnsi="Arial" w:cs="Arial"/>
        <w:sz w:val="16"/>
        <w:szCs w:val="16"/>
      </w:rPr>
      <w:fldChar w:fldCharType="separate"/>
    </w:r>
    <w:r w:rsidR="004042AE">
      <w:rPr>
        <w:rFonts w:ascii="Arial" w:hAnsi="Arial" w:cs="Arial"/>
        <w:noProof/>
        <w:sz w:val="16"/>
        <w:szCs w:val="16"/>
      </w:rPr>
      <w:t>16</w:t>
    </w:r>
    <w:r w:rsidRPr="00CC0648">
      <w:rPr>
        <w:rFonts w:ascii="Arial" w:hAnsi="Arial" w:cs="Arial"/>
        <w:sz w:val="16"/>
        <w:szCs w:val="16"/>
      </w:rPr>
      <w:fldChar w:fldCharType="end"/>
    </w:r>
    <w:r w:rsidRPr="00CC0648">
      <w:rPr>
        <w:rFonts w:ascii="Arial" w:hAnsi="Arial" w:cs="Arial"/>
        <w:sz w:val="16"/>
        <w:szCs w:val="16"/>
      </w:rPr>
      <w:t xml:space="preserve"> de </w:t>
    </w:r>
    <w:r w:rsidRPr="00CC0648">
      <w:rPr>
        <w:rFonts w:ascii="Arial" w:hAnsi="Arial" w:cs="Arial"/>
        <w:sz w:val="16"/>
        <w:szCs w:val="16"/>
      </w:rPr>
      <w:fldChar w:fldCharType="begin"/>
    </w:r>
    <w:r w:rsidRPr="00CC0648">
      <w:rPr>
        <w:rFonts w:ascii="Arial" w:hAnsi="Arial" w:cs="Arial"/>
        <w:sz w:val="16"/>
        <w:szCs w:val="16"/>
      </w:rPr>
      <w:instrText>NUMPAGES  \* Arabic  \* MERGEFORMAT</w:instrText>
    </w:r>
    <w:r w:rsidRPr="00CC0648">
      <w:rPr>
        <w:rFonts w:ascii="Arial" w:hAnsi="Arial" w:cs="Arial"/>
        <w:sz w:val="16"/>
        <w:szCs w:val="16"/>
      </w:rPr>
      <w:fldChar w:fldCharType="separate"/>
    </w:r>
    <w:r w:rsidR="004042AE">
      <w:rPr>
        <w:rFonts w:ascii="Arial" w:hAnsi="Arial" w:cs="Arial"/>
        <w:noProof/>
        <w:sz w:val="16"/>
        <w:szCs w:val="16"/>
      </w:rPr>
      <w:t>16</w:t>
    </w:r>
    <w:r w:rsidRPr="00CC0648">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CAAA3" w14:textId="77777777" w:rsidR="00DC7EDB" w:rsidRDefault="00DC7EDB">
      <w:r>
        <w:separator/>
      </w:r>
    </w:p>
  </w:footnote>
  <w:footnote w:type="continuationSeparator" w:id="0">
    <w:p w14:paraId="375AE134" w14:textId="77777777" w:rsidR="00DC7EDB" w:rsidRDefault="00DC7E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F7881" w14:textId="77777777" w:rsidR="008D24BD" w:rsidRDefault="008D24BD" w:rsidP="00A66609">
    <w:pPr>
      <w:pStyle w:val="Textoindependiente"/>
      <w:spacing w:line="14" w:lineRule="auto"/>
      <w:jc w:val="center"/>
      <w:rPr>
        <w:sz w:val="2"/>
      </w:rPr>
    </w:pPr>
    <w:r>
      <w:rPr>
        <w:noProof/>
        <w:lang w:val="es-CO" w:eastAsia="es-CO"/>
      </w:rPr>
      <w:drawing>
        <wp:anchor distT="0" distB="0" distL="0" distR="0" simplePos="0" relativeHeight="251659264" behindDoc="1" locked="0" layoutInCell="1" allowOverlap="1" wp14:anchorId="3FEC3F54" wp14:editId="65465EBE">
          <wp:simplePos x="0" y="0"/>
          <wp:positionH relativeFrom="page">
            <wp:posOffset>2868051</wp:posOffset>
          </wp:positionH>
          <wp:positionV relativeFrom="page">
            <wp:posOffset>388327</wp:posOffset>
          </wp:positionV>
          <wp:extent cx="1718944" cy="476211"/>
          <wp:effectExtent l="0" t="0" r="0" b="0"/>
          <wp:wrapNone/>
          <wp:docPr id="285589317"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jpeg"/>
                  <pic:cNvPicPr/>
                </pic:nvPicPr>
                <pic:blipFill>
                  <a:blip r:embed="rId1" cstate="print"/>
                  <a:stretch>
                    <a:fillRect/>
                  </a:stretch>
                </pic:blipFill>
                <pic:spPr>
                  <a:xfrm>
                    <a:off x="0" y="0"/>
                    <a:ext cx="1718944" cy="476211"/>
                  </a:xfrm>
                  <a:prstGeom prst="rect">
                    <a:avLst/>
                  </a:prstGeom>
                </pic:spPr>
              </pic:pic>
            </a:graphicData>
          </a:graphic>
        </wp:anchor>
      </w:drawing>
    </w:r>
    <w:r>
      <w:rPr>
        <w:sz w:val="2"/>
      </w:rPr>
      <w:t>}</w:t>
    </w:r>
  </w:p>
  <w:p w14:paraId="2B7EE2E0" w14:textId="77777777" w:rsidR="008D24BD" w:rsidRDefault="008D24BD" w:rsidP="00A66609">
    <w:pPr>
      <w:pStyle w:val="Textoindependiente"/>
      <w:spacing w:line="14" w:lineRule="auto"/>
      <w:jc w:val="center"/>
      <w:rPr>
        <w:sz w:val="2"/>
      </w:rPr>
    </w:pPr>
  </w:p>
  <w:p w14:paraId="3DD28883" w14:textId="77777777" w:rsidR="008D24BD" w:rsidRDefault="008D24BD" w:rsidP="00A66609">
    <w:pPr>
      <w:pStyle w:val="Textoindependiente"/>
      <w:spacing w:line="14" w:lineRule="auto"/>
      <w:jc w:val="center"/>
      <w:rPr>
        <w:sz w:val="2"/>
      </w:rPr>
    </w:pPr>
  </w:p>
  <w:p w14:paraId="50CBDAF6" w14:textId="77777777" w:rsidR="008D24BD" w:rsidRDefault="008D24BD" w:rsidP="00A66609">
    <w:pPr>
      <w:pStyle w:val="Textoindependiente"/>
      <w:spacing w:line="14" w:lineRule="auto"/>
      <w:jc w:val="center"/>
      <w:rPr>
        <w:sz w:val="2"/>
      </w:rPr>
    </w:pPr>
  </w:p>
  <w:p w14:paraId="379BF33F" w14:textId="77777777" w:rsidR="008D24BD" w:rsidRDefault="008D24BD" w:rsidP="00A66609">
    <w:pPr>
      <w:pStyle w:val="Textoindependiente"/>
      <w:spacing w:line="14" w:lineRule="auto"/>
      <w:jc w:val="center"/>
      <w:rPr>
        <w:sz w:val="2"/>
      </w:rPr>
    </w:pPr>
  </w:p>
  <w:p w14:paraId="74CF9698" w14:textId="77777777" w:rsidR="008D24BD" w:rsidRDefault="008D24BD" w:rsidP="00A66609">
    <w:pPr>
      <w:pStyle w:val="Textoindependiente"/>
      <w:spacing w:line="14" w:lineRule="auto"/>
      <w:jc w:val="center"/>
      <w:rPr>
        <w:sz w:val="2"/>
      </w:rPr>
    </w:pPr>
  </w:p>
  <w:p w14:paraId="5AD135D6" w14:textId="77777777" w:rsidR="008D24BD" w:rsidRDefault="008D24BD" w:rsidP="00A66609">
    <w:pPr>
      <w:pStyle w:val="Textoindependiente"/>
      <w:spacing w:line="14" w:lineRule="auto"/>
      <w:jc w:val="center"/>
      <w:rPr>
        <w:sz w:val="2"/>
      </w:rPr>
    </w:pPr>
  </w:p>
  <w:p w14:paraId="270B2CE2" w14:textId="77777777" w:rsidR="008D24BD" w:rsidRDefault="008D24BD" w:rsidP="00A66609">
    <w:pPr>
      <w:pStyle w:val="Textoindependiente"/>
      <w:spacing w:line="14" w:lineRule="auto"/>
      <w:jc w:val="center"/>
      <w:rPr>
        <w:sz w:val="2"/>
      </w:rPr>
    </w:pPr>
  </w:p>
  <w:p w14:paraId="72C5A148" w14:textId="77777777" w:rsidR="008D24BD" w:rsidRDefault="008D24BD" w:rsidP="00A66609">
    <w:pPr>
      <w:pStyle w:val="Textoindependiente"/>
      <w:spacing w:line="14" w:lineRule="auto"/>
      <w:jc w:val="center"/>
      <w:rPr>
        <w:sz w:val="2"/>
      </w:rPr>
    </w:pPr>
  </w:p>
  <w:p w14:paraId="22C9366D" w14:textId="77777777" w:rsidR="008D24BD" w:rsidRDefault="008D24BD" w:rsidP="00A66609">
    <w:pPr>
      <w:pStyle w:val="Textoindependiente"/>
      <w:spacing w:line="14" w:lineRule="auto"/>
      <w:jc w:val="center"/>
      <w:rPr>
        <w:sz w:val="2"/>
      </w:rPr>
    </w:pPr>
  </w:p>
  <w:p w14:paraId="1C39C366" w14:textId="77777777" w:rsidR="008D24BD" w:rsidRDefault="008D24BD" w:rsidP="00A66609">
    <w:pPr>
      <w:pStyle w:val="Textoindependiente"/>
      <w:spacing w:line="14" w:lineRule="auto"/>
      <w:jc w:val="center"/>
      <w:rPr>
        <w:sz w:val="2"/>
      </w:rPr>
    </w:pPr>
  </w:p>
  <w:p w14:paraId="6F09E4B0" w14:textId="77777777" w:rsidR="008D24BD" w:rsidRDefault="008D24BD" w:rsidP="00A66609">
    <w:pPr>
      <w:pStyle w:val="Textoindependiente"/>
      <w:spacing w:line="14" w:lineRule="auto"/>
      <w:jc w:val="center"/>
      <w:rPr>
        <w:sz w:val="2"/>
      </w:rPr>
    </w:pPr>
  </w:p>
  <w:p w14:paraId="69971C76" w14:textId="77777777" w:rsidR="008D24BD" w:rsidRDefault="008D24BD" w:rsidP="00A66609">
    <w:pPr>
      <w:pStyle w:val="Textoindependiente"/>
      <w:spacing w:line="14" w:lineRule="auto"/>
      <w:jc w:val="center"/>
      <w:rPr>
        <w:sz w:val="2"/>
      </w:rPr>
    </w:pPr>
  </w:p>
  <w:p w14:paraId="652BC3B1" w14:textId="77777777" w:rsidR="008D24BD" w:rsidRDefault="008D24BD" w:rsidP="00A66609">
    <w:pPr>
      <w:pStyle w:val="Textoindependiente"/>
      <w:spacing w:line="14" w:lineRule="auto"/>
      <w:jc w:val="center"/>
      <w:rPr>
        <w:sz w:val="2"/>
      </w:rPr>
    </w:pPr>
  </w:p>
  <w:p w14:paraId="5AFF3B8F" w14:textId="77777777" w:rsidR="008D24BD" w:rsidRDefault="008D24BD" w:rsidP="00A66609">
    <w:pPr>
      <w:pStyle w:val="Textoindependiente"/>
      <w:spacing w:line="14" w:lineRule="auto"/>
      <w:jc w:val="center"/>
      <w:rPr>
        <w:sz w:val="2"/>
      </w:rPr>
    </w:pPr>
  </w:p>
  <w:p w14:paraId="0C9CCA20" w14:textId="77777777" w:rsidR="008D24BD" w:rsidRDefault="008D24BD" w:rsidP="00A66609">
    <w:pPr>
      <w:pStyle w:val="Textoindependiente"/>
      <w:spacing w:line="14" w:lineRule="auto"/>
      <w:jc w:val="center"/>
      <w:rPr>
        <w:sz w:val="2"/>
      </w:rPr>
    </w:pPr>
  </w:p>
  <w:p w14:paraId="7602D3B0" w14:textId="77777777" w:rsidR="008D24BD" w:rsidRDefault="008D24BD" w:rsidP="00A66609">
    <w:pPr>
      <w:pStyle w:val="Textoindependiente"/>
      <w:spacing w:line="14" w:lineRule="auto"/>
      <w:jc w:val="center"/>
      <w:rPr>
        <w:sz w:val="2"/>
      </w:rPr>
    </w:pPr>
  </w:p>
  <w:p w14:paraId="657FEB44" w14:textId="77777777" w:rsidR="008D24BD" w:rsidRDefault="008D24BD" w:rsidP="00A66609">
    <w:pPr>
      <w:pStyle w:val="Textoindependiente"/>
      <w:spacing w:line="14" w:lineRule="auto"/>
      <w:jc w:val="center"/>
      <w:rPr>
        <w:sz w:val="2"/>
      </w:rPr>
    </w:pPr>
  </w:p>
  <w:p w14:paraId="777171EE" w14:textId="77777777" w:rsidR="008D24BD" w:rsidRDefault="008D24BD" w:rsidP="00A66609">
    <w:pPr>
      <w:pStyle w:val="Textoindependiente"/>
      <w:spacing w:line="14" w:lineRule="auto"/>
      <w:jc w:val="center"/>
      <w:rPr>
        <w:sz w:val="2"/>
      </w:rPr>
    </w:pPr>
  </w:p>
  <w:p w14:paraId="562CBCAF" w14:textId="77777777" w:rsidR="008D24BD" w:rsidRDefault="008D24BD" w:rsidP="00A66609">
    <w:pPr>
      <w:pStyle w:val="Textoindependiente"/>
      <w:spacing w:line="14" w:lineRule="auto"/>
      <w:jc w:val="center"/>
      <w:rPr>
        <w:sz w:val="2"/>
      </w:rPr>
    </w:pPr>
  </w:p>
  <w:p w14:paraId="0D4F5DEB" w14:textId="77777777" w:rsidR="008D24BD" w:rsidRDefault="008D24BD" w:rsidP="00A66609">
    <w:pPr>
      <w:pStyle w:val="Textoindependiente"/>
      <w:spacing w:line="14" w:lineRule="auto"/>
      <w:jc w:val="center"/>
      <w:rPr>
        <w:sz w:val="2"/>
      </w:rPr>
    </w:pPr>
  </w:p>
  <w:p w14:paraId="38D2B9C4" w14:textId="77777777" w:rsidR="008D24BD" w:rsidRDefault="008D24BD" w:rsidP="00A66609">
    <w:pPr>
      <w:pStyle w:val="Textoindependiente"/>
      <w:spacing w:line="14" w:lineRule="auto"/>
      <w:jc w:val="center"/>
      <w:rPr>
        <w:sz w:val="2"/>
      </w:rPr>
    </w:pPr>
  </w:p>
  <w:p w14:paraId="072D734A" w14:textId="77777777" w:rsidR="008D24BD" w:rsidRDefault="008D24BD" w:rsidP="00A66609">
    <w:pPr>
      <w:pStyle w:val="Textoindependiente"/>
      <w:spacing w:line="14" w:lineRule="auto"/>
      <w:jc w:val="center"/>
      <w:rPr>
        <w:sz w:val="2"/>
      </w:rPr>
    </w:pPr>
  </w:p>
  <w:p w14:paraId="75ACA49D" w14:textId="77777777" w:rsidR="008D24BD" w:rsidRDefault="008D24BD" w:rsidP="00A66609">
    <w:pPr>
      <w:pStyle w:val="Textoindependiente"/>
      <w:spacing w:line="14" w:lineRule="auto"/>
      <w:jc w:val="center"/>
      <w:rPr>
        <w:sz w:val="2"/>
      </w:rPr>
    </w:pPr>
  </w:p>
  <w:p w14:paraId="7B3406DB" w14:textId="77777777" w:rsidR="008D24BD" w:rsidRDefault="008D24BD" w:rsidP="00A66609">
    <w:pPr>
      <w:pStyle w:val="Textoindependiente"/>
      <w:spacing w:line="14" w:lineRule="auto"/>
      <w:jc w:val="center"/>
      <w:rPr>
        <w:sz w:val="2"/>
      </w:rPr>
    </w:pPr>
  </w:p>
  <w:p w14:paraId="15F7E816" w14:textId="77777777" w:rsidR="008D24BD" w:rsidRDefault="008D24BD" w:rsidP="00A66609">
    <w:pPr>
      <w:pStyle w:val="Textoindependiente"/>
      <w:spacing w:line="14" w:lineRule="auto"/>
      <w:jc w:val="center"/>
      <w:rPr>
        <w:sz w:val="2"/>
      </w:rPr>
    </w:pPr>
  </w:p>
  <w:p w14:paraId="628F5674" w14:textId="77777777" w:rsidR="008D24BD" w:rsidRDefault="008D24BD" w:rsidP="00A66609">
    <w:pPr>
      <w:pStyle w:val="Textoindependiente"/>
      <w:spacing w:line="14" w:lineRule="auto"/>
      <w:jc w:val="center"/>
      <w:rPr>
        <w:sz w:val="2"/>
      </w:rPr>
    </w:pPr>
  </w:p>
  <w:p w14:paraId="2FF47E67" w14:textId="77777777" w:rsidR="008D24BD" w:rsidRDefault="008D24BD" w:rsidP="00A66609">
    <w:pPr>
      <w:pStyle w:val="Textoindependiente"/>
      <w:spacing w:line="14" w:lineRule="auto"/>
      <w:jc w:val="center"/>
      <w:rPr>
        <w:sz w:val="2"/>
      </w:rPr>
    </w:pPr>
  </w:p>
  <w:p w14:paraId="51A1FC39" w14:textId="77777777" w:rsidR="008D24BD" w:rsidRDefault="008D24BD" w:rsidP="00A66609">
    <w:pPr>
      <w:pStyle w:val="Textoindependiente"/>
      <w:spacing w:line="14" w:lineRule="auto"/>
      <w:jc w:val="center"/>
      <w:rPr>
        <w:sz w:val="2"/>
      </w:rPr>
    </w:pPr>
  </w:p>
  <w:p w14:paraId="4E56097F" w14:textId="77777777" w:rsidR="008D24BD" w:rsidRDefault="008D24BD" w:rsidP="00A66609">
    <w:pPr>
      <w:pStyle w:val="Textoindependiente"/>
      <w:spacing w:line="14" w:lineRule="auto"/>
      <w:jc w:val="center"/>
      <w:rPr>
        <w:sz w:val="2"/>
      </w:rPr>
    </w:pPr>
  </w:p>
  <w:p w14:paraId="55B73177" w14:textId="77777777" w:rsidR="008D24BD" w:rsidRDefault="008D24BD" w:rsidP="00A66609">
    <w:pPr>
      <w:pStyle w:val="Textoindependiente"/>
      <w:spacing w:line="14" w:lineRule="auto"/>
      <w:jc w:val="center"/>
      <w:rPr>
        <w:sz w:val="2"/>
      </w:rPr>
    </w:pPr>
  </w:p>
  <w:p w14:paraId="6FF18462" w14:textId="77777777" w:rsidR="008D24BD" w:rsidRDefault="008D24BD" w:rsidP="00A66609">
    <w:pPr>
      <w:pStyle w:val="Textoindependiente"/>
      <w:spacing w:line="14" w:lineRule="auto"/>
      <w:jc w:val="center"/>
      <w:rPr>
        <w:sz w:val="2"/>
      </w:rPr>
    </w:pPr>
  </w:p>
  <w:p w14:paraId="1F70A1DC" w14:textId="77777777" w:rsidR="008D24BD" w:rsidRDefault="008D24BD" w:rsidP="00A66609">
    <w:pPr>
      <w:pStyle w:val="Textoindependiente"/>
      <w:spacing w:line="14" w:lineRule="auto"/>
      <w:jc w:val="center"/>
      <w:rPr>
        <w:sz w:val="2"/>
      </w:rPr>
    </w:pPr>
  </w:p>
  <w:p w14:paraId="3EFE2AF2" w14:textId="77777777" w:rsidR="008D24BD" w:rsidRDefault="008D24BD" w:rsidP="00A66609">
    <w:pPr>
      <w:pStyle w:val="Textoindependiente"/>
      <w:spacing w:line="14" w:lineRule="auto"/>
      <w:jc w:val="center"/>
      <w:rPr>
        <w:sz w:val="2"/>
      </w:rPr>
    </w:pPr>
  </w:p>
  <w:p w14:paraId="37C25E55" w14:textId="77777777" w:rsidR="008D24BD" w:rsidRDefault="008D24BD" w:rsidP="00A66609">
    <w:pPr>
      <w:pStyle w:val="Textoindependiente"/>
      <w:spacing w:line="14" w:lineRule="auto"/>
      <w:jc w:val="center"/>
      <w:rPr>
        <w:sz w:val="2"/>
      </w:rPr>
    </w:pPr>
  </w:p>
  <w:p w14:paraId="36A9A33E" w14:textId="77777777" w:rsidR="008D24BD" w:rsidRDefault="008D24BD" w:rsidP="00A66609">
    <w:pPr>
      <w:pStyle w:val="Textoindependiente"/>
      <w:spacing w:line="14" w:lineRule="auto"/>
      <w:jc w:val="center"/>
      <w:rPr>
        <w:sz w:val="2"/>
      </w:rPr>
    </w:pPr>
  </w:p>
  <w:p w14:paraId="24E85C7D" w14:textId="77777777" w:rsidR="008D24BD" w:rsidRDefault="008D24BD" w:rsidP="00A66609">
    <w:pPr>
      <w:pStyle w:val="Textoindependiente"/>
      <w:spacing w:line="14" w:lineRule="auto"/>
      <w:jc w:val="center"/>
      <w:rPr>
        <w:sz w:val="2"/>
      </w:rPr>
    </w:pPr>
  </w:p>
  <w:p w14:paraId="0130EE85" w14:textId="77777777" w:rsidR="008D24BD" w:rsidRDefault="008D24BD" w:rsidP="00A66609">
    <w:pPr>
      <w:pStyle w:val="Textoindependiente"/>
      <w:spacing w:line="14" w:lineRule="auto"/>
      <w:jc w:val="center"/>
      <w:rPr>
        <w:sz w:val="2"/>
      </w:rPr>
    </w:pPr>
  </w:p>
  <w:p w14:paraId="4D3B2641" w14:textId="77777777" w:rsidR="008D24BD" w:rsidRDefault="008D24BD" w:rsidP="00A66609">
    <w:pPr>
      <w:pStyle w:val="Textoindependiente"/>
      <w:spacing w:line="14" w:lineRule="auto"/>
      <w:jc w:val="center"/>
      <w:rPr>
        <w:sz w:val="2"/>
      </w:rPr>
    </w:pPr>
  </w:p>
  <w:p w14:paraId="71375F75" w14:textId="77777777" w:rsidR="008D24BD" w:rsidRDefault="008D24BD" w:rsidP="00A66609">
    <w:pPr>
      <w:pStyle w:val="Textoindependiente"/>
      <w:spacing w:line="14" w:lineRule="auto"/>
      <w:jc w:val="center"/>
      <w:rPr>
        <w:sz w:val="2"/>
      </w:rPr>
    </w:pPr>
  </w:p>
  <w:p w14:paraId="7455FA9F" w14:textId="77777777" w:rsidR="008D24BD" w:rsidRDefault="008D24BD" w:rsidP="00A66609">
    <w:pPr>
      <w:pStyle w:val="Textoindependiente"/>
      <w:spacing w:line="14" w:lineRule="auto"/>
      <w:jc w:val="center"/>
      <w:rPr>
        <w:sz w:val="2"/>
      </w:rPr>
    </w:pPr>
  </w:p>
  <w:p w14:paraId="217C8DFD" w14:textId="77777777" w:rsidR="008D24BD" w:rsidRDefault="008D24BD" w:rsidP="00A66609">
    <w:pPr>
      <w:pStyle w:val="Textoindependiente"/>
      <w:spacing w:line="14" w:lineRule="auto"/>
      <w:jc w:val="center"/>
      <w:rPr>
        <w:sz w:val="2"/>
      </w:rPr>
    </w:pPr>
  </w:p>
  <w:p w14:paraId="425FEFDD" w14:textId="77777777" w:rsidR="008D24BD" w:rsidRDefault="008D24BD" w:rsidP="00A66609">
    <w:pPr>
      <w:pStyle w:val="Textoindependiente"/>
      <w:spacing w:line="14" w:lineRule="auto"/>
      <w:jc w:val="center"/>
      <w:rPr>
        <w:sz w:val="2"/>
      </w:rPr>
    </w:pPr>
  </w:p>
  <w:p w14:paraId="7581B9AA" w14:textId="77777777" w:rsidR="008D24BD" w:rsidRDefault="008D24BD" w:rsidP="00A66609">
    <w:pPr>
      <w:pStyle w:val="Textoindependiente"/>
      <w:spacing w:line="14" w:lineRule="auto"/>
      <w:jc w:val="center"/>
      <w:rPr>
        <w:sz w:val="2"/>
      </w:rPr>
    </w:pPr>
  </w:p>
  <w:p w14:paraId="0CBC9A6F" w14:textId="77777777" w:rsidR="008D24BD" w:rsidRDefault="008D24BD" w:rsidP="00A66609">
    <w:pPr>
      <w:pStyle w:val="Textoindependiente"/>
      <w:spacing w:line="14" w:lineRule="auto"/>
      <w:jc w:val="center"/>
      <w:rPr>
        <w:sz w:val="2"/>
      </w:rPr>
    </w:pPr>
  </w:p>
  <w:p w14:paraId="3A7D488D" w14:textId="77777777" w:rsidR="008D24BD" w:rsidRDefault="008D24BD" w:rsidP="00A66609">
    <w:pPr>
      <w:pStyle w:val="Textoindependiente"/>
      <w:spacing w:line="14" w:lineRule="auto"/>
      <w:jc w:val="center"/>
      <w:rPr>
        <w:sz w:val="2"/>
      </w:rPr>
    </w:pPr>
  </w:p>
  <w:p w14:paraId="735513D9" w14:textId="77777777" w:rsidR="008D24BD" w:rsidRDefault="008D24BD" w:rsidP="00A66609">
    <w:pPr>
      <w:pStyle w:val="Textoindependiente"/>
      <w:spacing w:line="14" w:lineRule="auto"/>
      <w:jc w:val="center"/>
      <w:rPr>
        <w:sz w:val="2"/>
      </w:rPr>
    </w:pPr>
  </w:p>
  <w:p w14:paraId="21E768BD" w14:textId="77777777" w:rsidR="008D24BD" w:rsidRDefault="008D24BD" w:rsidP="00A66609">
    <w:pPr>
      <w:pStyle w:val="Textoindependiente"/>
      <w:spacing w:line="14" w:lineRule="auto"/>
      <w:jc w:val="center"/>
      <w:rPr>
        <w:sz w:val="2"/>
      </w:rPr>
    </w:pPr>
  </w:p>
  <w:p w14:paraId="45A9ECB5" w14:textId="77777777" w:rsidR="008D24BD" w:rsidRDefault="008D24BD" w:rsidP="00A66609">
    <w:pPr>
      <w:pStyle w:val="Textoindependiente"/>
      <w:spacing w:line="14" w:lineRule="auto"/>
      <w:jc w:val="center"/>
      <w:rPr>
        <w:sz w:val="2"/>
      </w:rPr>
    </w:pPr>
  </w:p>
  <w:p w14:paraId="22EAB1A0" w14:textId="77777777" w:rsidR="008D24BD" w:rsidRDefault="008D24BD" w:rsidP="00A66609">
    <w:pPr>
      <w:pStyle w:val="Textoindependiente"/>
      <w:spacing w:line="14" w:lineRule="auto"/>
      <w:jc w:val="center"/>
      <w:rPr>
        <w:sz w:val="2"/>
      </w:rPr>
    </w:pPr>
  </w:p>
  <w:p w14:paraId="20AD00BF" w14:textId="77777777" w:rsidR="008D24BD" w:rsidRDefault="008D24BD" w:rsidP="00A66609">
    <w:pPr>
      <w:pStyle w:val="Textoindependiente"/>
      <w:spacing w:line="14" w:lineRule="auto"/>
      <w:jc w:val="center"/>
      <w:rPr>
        <w:sz w:val="2"/>
      </w:rPr>
    </w:pPr>
  </w:p>
  <w:p w14:paraId="28026D04" w14:textId="77777777" w:rsidR="008D24BD" w:rsidRDefault="008D24BD" w:rsidP="00A66609">
    <w:pPr>
      <w:pStyle w:val="Textoindependiente"/>
      <w:spacing w:line="14" w:lineRule="auto"/>
      <w:jc w:val="center"/>
      <w:rPr>
        <w:sz w:val="2"/>
      </w:rPr>
    </w:pPr>
  </w:p>
  <w:p w14:paraId="001CECD4" w14:textId="77777777" w:rsidR="008D24BD" w:rsidRDefault="008D24BD" w:rsidP="00A66609">
    <w:pPr>
      <w:pStyle w:val="Textoindependiente"/>
      <w:spacing w:line="14" w:lineRule="auto"/>
      <w:jc w:val="center"/>
      <w:rPr>
        <w:sz w:val="2"/>
      </w:rPr>
    </w:pPr>
  </w:p>
  <w:p w14:paraId="70B6213B" w14:textId="77777777" w:rsidR="008D24BD" w:rsidRDefault="008D24BD" w:rsidP="00A66609">
    <w:pPr>
      <w:pStyle w:val="Textoindependiente"/>
      <w:spacing w:line="14" w:lineRule="auto"/>
      <w:jc w:val="center"/>
      <w:rPr>
        <w:sz w:val="2"/>
      </w:rPr>
    </w:pPr>
  </w:p>
  <w:p w14:paraId="1625D8B0" w14:textId="77777777" w:rsidR="008D24BD" w:rsidRDefault="008D24BD" w:rsidP="00A66609">
    <w:pPr>
      <w:pStyle w:val="Textoindependiente"/>
      <w:spacing w:line="14" w:lineRule="auto"/>
      <w:jc w:val="center"/>
      <w:rPr>
        <w:sz w:val="2"/>
      </w:rPr>
    </w:pPr>
  </w:p>
  <w:p w14:paraId="44F68A5D" w14:textId="77777777" w:rsidR="008D24BD" w:rsidRDefault="008D24BD" w:rsidP="00A66609">
    <w:pPr>
      <w:pStyle w:val="Textoindependiente"/>
      <w:spacing w:line="14" w:lineRule="auto"/>
      <w:jc w:val="center"/>
      <w:rPr>
        <w:sz w:val="2"/>
      </w:rPr>
    </w:pPr>
  </w:p>
  <w:p w14:paraId="4126F4FE" w14:textId="77777777" w:rsidR="008D24BD" w:rsidRDefault="008D24BD" w:rsidP="00A66609">
    <w:pPr>
      <w:pStyle w:val="Textoindependiente"/>
      <w:spacing w:line="14" w:lineRule="auto"/>
      <w:jc w:val="center"/>
      <w:rPr>
        <w:sz w:val="2"/>
      </w:rPr>
    </w:pPr>
  </w:p>
  <w:p w14:paraId="0E917AA2" w14:textId="77777777" w:rsidR="008D24BD" w:rsidRDefault="008D24BD" w:rsidP="00A66609">
    <w:pPr>
      <w:pStyle w:val="Textoindependiente"/>
      <w:spacing w:line="14" w:lineRule="auto"/>
      <w:jc w:val="center"/>
      <w:rPr>
        <w:sz w:val="2"/>
      </w:rPr>
    </w:pPr>
  </w:p>
  <w:p w14:paraId="7E1A61D4" w14:textId="77777777" w:rsidR="008D24BD" w:rsidRDefault="008D24BD" w:rsidP="00A66609">
    <w:pPr>
      <w:pStyle w:val="Textoindependiente"/>
      <w:spacing w:line="14" w:lineRule="auto"/>
      <w:jc w:val="center"/>
      <w:rPr>
        <w:sz w:val="2"/>
      </w:rPr>
    </w:pPr>
  </w:p>
  <w:p w14:paraId="5527FF12" w14:textId="77777777" w:rsidR="008D24BD" w:rsidRDefault="008D24BD" w:rsidP="00A66609">
    <w:pPr>
      <w:pStyle w:val="Textoindependiente"/>
      <w:spacing w:line="14" w:lineRule="auto"/>
      <w:jc w:val="center"/>
      <w:rPr>
        <w:sz w:val="2"/>
      </w:rPr>
    </w:pPr>
  </w:p>
  <w:p w14:paraId="7A713585" w14:textId="77777777" w:rsidR="008D24BD" w:rsidRDefault="008D24BD" w:rsidP="00A66609">
    <w:pPr>
      <w:pStyle w:val="Textoindependiente"/>
      <w:spacing w:line="14" w:lineRule="auto"/>
      <w:jc w:val="center"/>
      <w:rPr>
        <w:sz w:val="2"/>
      </w:rPr>
    </w:pPr>
  </w:p>
  <w:p w14:paraId="641F234E" w14:textId="77777777" w:rsidR="008D24BD" w:rsidRDefault="008D24BD" w:rsidP="00A66609">
    <w:pPr>
      <w:pStyle w:val="Textoindependiente"/>
      <w:spacing w:line="14" w:lineRule="auto"/>
      <w:jc w:val="center"/>
      <w:rPr>
        <w:sz w:val="2"/>
      </w:rPr>
    </w:pPr>
  </w:p>
  <w:p w14:paraId="199A4812" w14:textId="77777777" w:rsidR="008D24BD" w:rsidRDefault="008D24BD" w:rsidP="00A66609">
    <w:pPr>
      <w:pStyle w:val="Textoindependiente"/>
      <w:spacing w:line="14" w:lineRule="auto"/>
      <w:jc w:val="center"/>
      <w:rPr>
        <w:sz w:val="2"/>
      </w:rPr>
    </w:pPr>
  </w:p>
  <w:p w14:paraId="4ECBA11F" w14:textId="77777777" w:rsidR="008D24BD" w:rsidRDefault="008D24BD" w:rsidP="00A66609">
    <w:pPr>
      <w:pStyle w:val="Textoindependiente"/>
      <w:spacing w:line="14" w:lineRule="auto"/>
      <w:jc w:val="center"/>
      <w:rPr>
        <w:sz w:val="2"/>
      </w:rPr>
    </w:pPr>
  </w:p>
  <w:p w14:paraId="74F10025" w14:textId="77777777" w:rsidR="008D24BD" w:rsidRDefault="008D24BD" w:rsidP="00A66609">
    <w:pPr>
      <w:pStyle w:val="Textoindependiente"/>
      <w:spacing w:line="14" w:lineRule="auto"/>
      <w:jc w:val="center"/>
      <w:rPr>
        <w:sz w:val="2"/>
      </w:rPr>
    </w:pPr>
  </w:p>
  <w:p w14:paraId="5C9F7C22" w14:textId="77777777" w:rsidR="008D24BD" w:rsidRDefault="008D24BD" w:rsidP="00A66609">
    <w:pPr>
      <w:pStyle w:val="Textoindependiente"/>
      <w:spacing w:line="14" w:lineRule="auto"/>
      <w:jc w:val="center"/>
      <w:rPr>
        <w:sz w:val="2"/>
      </w:rPr>
    </w:pPr>
  </w:p>
  <w:p w14:paraId="6D6A0562" w14:textId="77777777" w:rsidR="008D24BD" w:rsidRDefault="008D24BD" w:rsidP="00A66609">
    <w:pPr>
      <w:pStyle w:val="Textoindependiente"/>
      <w:spacing w:line="14" w:lineRule="auto"/>
      <w:jc w:val="center"/>
      <w:rPr>
        <w:sz w:val="2"/>
      </w:rPr>
    </w:pPr>
  </w:p>
  <w:p w14:paraId="175D630F" w14:textId="77777777" w:rsidR="008D24BD" w:rsidRDefault="008D24BD" w:rsidP="00A66609">
    <w:pPr>
      <w:pStyle w:val="Textoindependiente"/>
      <w:spacing w:line="14" w:lineRule="auto"/>
      <w:jc w:val="center"/>
      <w:rPr>
        <w:sz w:val="2"/>
      </w:rPr>
    </w:pPr>
  </w:p>
  <w:p w14:paraId="74AE03FF" w14:textId="77777777" w:rsidR="008D24BD" w:rsidRDefault="008D24BD" w:rsidP="00A66609">
    <w:pPr>
      <w:pStyle w:val="Textoindependiente"/>
      <w:spacing w:line="14" w:lineRule="auto"/>
      <w:jc w:val="center"/>
      <w:rPr>
        <w:sz w:val="2"/>
      </w:rPr>
    </w:pPr>
  </w:p>
  <w:p w14:paraId="52DC4DC3" w14:textId="77777777" w:rsidR="008D24BD" w:rsidRDefault="008D24BD" w:rsidP="00A66609">
    <w:pPr>
      <w:pStyle w:val="Textoindependiente"/>
      <w:spacing w:line="14" w:lineRule="auto"/>
      <w:jc w:val="center"/>
      <w:rPr>
        <w:sz w:val="2"/>
      </w:rPr>
    </w:pPr>
  </w:p>
  <w:p w14:paraId="68A0230E" w14:textId="77777777" w:rsidR="008D24BD" w:rsidRDefault="008D24BD" w:rsidP="00A66609">
    <w:pPr>
      <w:pStyle w:val="Textoindependiente"/>
      <w:spacing w:line="14" w:lineRule="auto"/>
      <w:jc w:val="center"/>
      <w:rPr>
        <w:sz w:val="2"/>
      </w:rPr>
    </w:pPr>
  </w:p>
  <w:p w14:paraId="626DBB88" w14:textId="77777777" w:rsidR="008D24BD" w:rsidRDefault="008D24BD" w:rsidP="00A66609">
    <w:pPr>
      <w:pStyle w:val="Textoindependiente"/>
      <w:spacing w:line="14" w:lineRule="auto"/>
      <w:jc w:val="center"/>
      <w:rPr>
        <w:sz w:val="2"/>
      </w:rPr>
    </w:pPr>
  </w:p>
  <w:p w14:paraId="26C03C61" w14:textId="77777777" w:rsidR="008D24BD" w:rsidRDefault="008D24BD" w:rsidP="00A66609">
    <w:pPr>
      <w:pStyle w:val="Textoindependiente"/>
      <w:spacing w:line="14" w:lineRule="auto"/>
      <w:jc w:val="center"/>
      <w:rPr>
        <w:sz w:val="2"/>
      </w:rPr>
    </w:pPr>
  </w:p>
  <w:p w14:paraId="37D92543" w14:textId="77777777" w:rsidR="008D24BD" w:rsidRDefault="008D24BD" w:rsidP="00A66609">
    <w:pPr>
      <w:pStyle w:val="Textoindependiente"/>
      <w:spacing w:line="14" w:lineRule="auto"/>
      <w:jc w:val="center"/>
      <w:rPr>
        <w:sz w:val="2"/>
      </w:rPr>
    </w:pPr>
  </w:p>
  <w:p w14:paraId="207754E2" w14:textId="77777777" w:rsidR="008D24BD" w:rsidRDefault="008D24BD" w:rsidP="00A66609">
    <w:pPr>
      <w:pStyle w:val="Textoindependiente"/>
      <w:spacing w:line="14" w:lineRule="auto"/>
      <w:jc w:val="center"/>
      <w:rPr>
        <w:sz w:val="2"/>
      </w:rPr>
    </w:pPr>
  </w:p>
  <w:p w14:paraId="1D0017E7" w14:textId="77777777" w:rsidR="008D24BD" w:rsidRDefault="008D24BD" w:rsidP="00A66609">
    <w:pPr>
      <w:pStyle w:val="Textoindependiente"/>
      <w:spacing w:line="14" w:lineRule="auto"/>
      <w:jc w:val="center"/>
      <w:rPr>
        <w:sz w:val="2"/>
      </w:rPr>
    </w:pPr>
  </w:p>
  <w:p w14:paraId="27A1BC6E" w14:textId="77777777" w:rsidR="008D24BD" w:rsidRDefault="008D24BD" w:rsidP="00A66609">
    <w:pPr>
      <w:pStyle w:val="Textoindependiente"/>
      <w:spacing w:line="14" w:lineRule="auto"/>
      <w:jc w:val="center"/>
      <w:rPr>
        <w:sz w:val="2"/>
      </w:rPr>
    </w:pPr>
  </w:p>
  <w:p w14:paraId="02C694B1" w14:textId="77777777" w:rsidR="008D24BD" w:rsidRDefault="008D24BD" w:rsidP="00A66609">
    <w:pPr>
      <w:pStyle w:val="Textoindependiente"/>
      <w:spacing w:line="14" w:lineRule="auto"/>
      <w:jc w:val="center"/>
      <w:rPr>
        <w:sz w:val="2"/>
      </w:rPr>
    </w:pPr>
  </w:p>
  <w:p w14:paraId="1742FDC8" w14:textId="77777777" w:rsidR="008D24BD" w:rsidRDefault="008D24BD" w:rsidP="00A66609">
    <w:pPr>
      <w:pStyle w:val="Textoindependiente"/>
      <w:spacing w:line="14" w:lineRule="auto"/>
      <w:jc w:val="center"/>
      <w:rPr>
        <w:sz w:val="2"/>
      </w:rPr>
    </w:pPr>
  </w:p>
  <w:p w14:paraId="000E8CF9" w14:textId="77777777" w:rsidR="008D24BD" w:rsidRDefault="008D24BD" w:rsidP="00A66609">
    <w:pPr>
      <w:pStyle w:val="Textoindependiente"/>
      <w:spacing w:line="14" w:lineRule="auto"/>
      <w:jc w:val="center"/>
      <w:rPr>
        <w:sz w:val="2"/>
      </w:rPr>
    </w:pPr>
  </w:p>
  <w:p w14:paraId="4942D01F" w14:textId="77777777" w:rsidR="008D24BD" w:rsidRDefault="008D24BD" w:rsidP="00A66609">
    <w:pPr>
      <w:pStyle w:val="Textoindependiente"/>
      <w:spacing w:line="14" w:lineRule="auto"/>
      <w:jc w:val="center"/>
      <w:rPr>
        <w:sz w:val="2"/>
      </w:rPr>
    </w:pPr>
  </w:p>
  <w:p w14:paraId="233720CA" w14:textId="77777777" w:rsidR="008D24BD" w:rsidRDefault="008D24BD" w:rsidP="00A66609">
    <w:pPr>
      <w:pStyle w:val="Textoindependiente"/>
      <w:spacing w:line="14" w:lineRule="auto"/>
      <w:jc w:val="center"/>
      <w:rPr>
        <w:sz w:val="2"/>
      </w:rPr>
    </w:pPr>
  </w:p>
  <w:p w14:paraId="14F1993C" w14:textId="77777777" w:rsidR="008D24BD" w:rsidRDefault="008D24BD" w:rsidP="00A66609">
    <w:pPr>
      <w:pStyle w:val="Textoindependiente"/>
      <w:spacing w:line="14" w:lineRule="auto"/>
      <w:jc w:val="center"/>
      <w:rPr>
        <w:sz w:val="2"/>
      </w:rPr>
    </w:pPr>
  </w:p>
  <w:p w14:paraId="139060F3" w14:textId="77777777" w:rsidR="008D24BD" w:rsidRDefault="008D24BD" w:rsidP="00A66609">
    <w:pPr>
      <w:pStyle w:val="Textoindependiente"/>
      <w:spacing w:line="14" w:lineRule="auto"/>
      <w:jc w:val="center"/>
      <w:rPr>
        <w:sz w:val="2"/>
      </w:rPr>
    </w:pPr>
  </w:p>
  <w:p w14:paraId="24E40F10" w14:textId="77777777" w:rsidR="008D24BD" w:rsidRDefault="008D24BD" w:rsidP="00A66609">
    <w:pPr>
      <w:pStyle w:val="Textoindependiente"/>
      <w:spacing w:line="14" w:lineRule="auto"/>
      <w:jc w:val="center"/>
      <w:rPr>
        <w:sz w:val="2"/>
      </w:rPr>
    </w:pPr>
  </w:p>
  <w:p w14:paraId="5C22A8E9" w14:textId="77777777" w:rsidR="008D24BD" w:rsidRDefault="008D24BD" w:rsidP="00A66609">
    <w:pPr>
      <w:pStyle w:val="Textoindependiente"/>
      <w:spacing w:line="14" w:lineRule="auto"/>
      <w:jc w:val="center"/>
      <w:rPr>
        <w:sz w:val="2"/>
      </w:rPr>
    </w:pPr>
  </w:p>
  <w:p w14:paraId="38B6D327" w14:textId="77777777" w:rsidR="008D24BD" w:rsidRDefault="008D24BD" w:rsidP="00A66609">
    <w:pPr>
      <w:pStyle w:val="Textoindependiente"/>
      <w:spacing w:line="14" w:lineRule="auto"/>
      <w:jc w:val="center"/>
      <w:rPr>
        <w:sz w:val="2"/>
      </w:rPr>
    </w:pPr>
  </w:p>
  <w:p w14:paraId="58CF5735" w14:textId="77777777" w:rsidR="008D24BD" w:rsidRDefault="008D24BD" w:rsidP="00A66609">
    <w:pPr>
      <w:pStyle w:val="Textoindependiente"/>
      <w:spacing w:line="14" w:lineRule="auto"/>
      <w:jc w:val="center"/>
      <w:rPr>
        <w:sz w:val="2"/>
      </w:rPr>
    </w:pPr>
  </w:p>
  <w:p w14:paraId="25517681" w14:textId="77777777" w:rsidR="008D24BD" w:rsidRDefault="008D24BD" w:rsidP="00A66609">
    <w:pPr>
      <w:pStyle w:val="Textoindependiente"/>
      <w:spacing w:line="14" w:lineRule="auto"/>
      <w:jc w:val="center"/>
      <w:rPr>
        <w:sz w:val="2"/>
      </w:rPr>
    </w:pPr>
  </w:p>
  <w:p w14:paraId="413BFC12" w14:textId="77777777" w:rsidR="008D24BD" w:rsidRDefault="008D24BD" w:rsidP="00A66609">
    <w:pPr>
      <w:pStyle w:val="Textoindependiente"/>
      <w:spacing w:line="14" w:lineRule="auto"/>
      <w:jc w:val="center"/>
      <w:rPr>
        <w:sz w:val="2"/>
      </w:rPr>
    </w:pPr>
  </w:p>
  <w:p w14:paraId="354203C6" w14:textId="77777777" w:rsidR="008D24BD" w:rsidRDefault="008D24BD" w:rsidP="00A66609">
    <w:pPr>
      <w:pStyle w:val="Textoindependiente"/>
      <w:spacing w:line="14" w:lineRule="auto"/>
      <w:jc w:val="center"/>
      <w:rPr>
        <w:sz w:val="2"/>
      </w:rPr>
    </w:pPr>
  </w:p>
  <w:p w14:paraId="4097967A" w14:textId="77777777" w:rsidR="008D24BD" w:rsidRDefault="008D24BD" w:rsidP="00A66609">
    <w:pPr>
      <w:pStyle w:val="Textoindependiente"/>
      <w:spacing w:line="14" w:lineRule="auto"/>
      <w:jc w:val="center"/>
      <w:rPr>
        <w:sz w:val="2"/>
      </w:rPr>
    </w:pPr>
  </w:p>
  <w:p w14:paraId="12748E1B" w14:textId="77777777" w:rsidR="008D24BD" w:rsidRDefault="008D24BD" w:rsidP="00A66609">
    <w:pPr>
      <w:pStyle w:val="Textoindependiente"/>
      <w:spacing w:line="14" w:lineRule="auto"/>
      <w:jc w:val="center"/>
      <w:rPr>
        <w:sz w:val="2"/>
      </w:rPr>
    </w:pPr>
  </w:p>
  <w:p w14:paraId="1C7C55BD" w14:textId="77777777" w:rsidR="008D24BD" w:rsidRDefault="008D24BD" w:rsidP="00A66609">
    <w:pPr>
      <w:pStyle w:val="Textoindependiente"/>
      <w:spacing w:line="14" w:lineRule="auto"/>
      <w:jc w:val="center"/>
      <w:rPr>
        <w:sz w:val="2"/>
      </w:rPr>
    </w:pPr>
  </w:p>
  <w:p w14:paraId="68F1E26A" w14:textId="77777777" w:rsidR="008D24BD" w:rsidRDefault="008D24BD" w:rsidP="00A66609">
    <w:pPr>
      <w:pStyle w:val="Textoindependiente"/>
      <w:spacing w:line="14" w:lineRule="auto"/>
      <w:jc w:val="center"/>
      <w:rPr>
        <w:sz w:val="2"/>
      </w:rPr>
    </w:pPr>
  </w:p>
  <w:p w14:paraId="2287E389" w14:textId="77777777" w:rsidR="008D24BD" w:rsidRDefault="008D24BD" w:rsidP="00A66609">
    <w:pPr>
      <w:pStyle w:val="Textoindependiente"/>
      <w:spacing w:line="14" w:lineRule="auto"/>
      <w:jc w:val="center"/>
      <w:rPr>
        <w:sz w:val="2"/>
      </w:rPr>
    </w:pPr>
  </w:p>
  <w:p w14:paraId="5230CF3E" w14:textId="77777777" w:rsidR="008D24BD" w:rsidRDefault="008D24BD" w:rsidP="00A66609">
    <w:pPr>
      <w:pStyle w:val="Textoindependiente"/>
      <w:spacing w:line="14" w:lineRule="auto"/>
      <w:jc w:val="center"/>
      <w:rPr>
        <w:sz w:val="2"/>
      </w:rPr>
    </w:pPr>
  </w:p>
  <w:p w14:paraId="358B5A83" w14:textId="77777777" w:rsidR="008D24BD" w:rsidRDefault="008D24BD" w:rsidP="00A66609">
    <w:pPr>
      <w:pStyle w:val="Textoindependiente"/>
      <w:spacing w:line="14" w:lineRule="auto"/>
      <w:jc w:val="center"/>
      <w:rPr>
        <w:sz w:val="2"/>
      </w:rPr>
    </w:pPr>
  </w:p>
  <w:p w14:paraId="3E1C1707" w14:textId="77777777" w:rsidR="008D24BD" w:rsidRDefault="008D24BD" w:rsidP="00A66609">
    <w:pPr>
      <w:pStyle w:val="Textoindependiente"/>
      <w:spacing w:line="14" w:lineRule="auto"/>
      <w:jc w:val="center"/>
      <w:rPr>
        <w:sz w:val="2"/>
      </w:rPr>
    </w:pPr>
  </w:p>
  <w:p w14:paraId="56AC2D4D" w14:textId="77777777" w:rsidR="008D24BD" w:rsidRDefault="008D24BD" w:rsidP="00A66609">
    <w:pPr>
      <w:pStyle w:val="Textoindependiente"/>
      <w:spacing w:line="14" w:lineRule="auto"/>
      <w:jc w:val="center"/>
      <w:rPr>
        <w:sz w:val="2"/>
      </w:rPr>
    </w:pPr>
  </w:p>
  <w:p w14:paraId="2652C0EF" w14:textId="77777777" w:rsidR="008D24BD" w:rsidRDefault="008D24BD" w:rsidP="00A66609">
    <w:pPr>
      <w:pStyle w:val="Textoindependiente"/>
      <w:spacing w:line="14" w:lineRule="auto"/>
      <w:jc w:val="center"/>
      <w:rPr>
        <w:sz w:val="2"/>
      </w:rPr>
    </w:pPr>
  </w:p>
  <w:p w14:paraId="4FC0621F" w14:textId="77777777" w:rsidR="008D24BD" w:rsidRDefault="008D24BD" w:rsidP="00A66609">
    <w:pPr>
      <w:pStyle w:val="Textoindependiente"/>
      <w:spacing w:line="14" w:lineRule="auto"/>
      <w:jc w:val="center"/>
      <w:rPr>
        <w:sz w:val="2"/>
      </w:rPr>
    </w:pPr>
  </w:p>
  <w:p w14:paraId="22811C2D" w14:textId="77777777" w:rsidR="008D24BD" w:rsidRDefault="008D24BD" w:rsidP="00A66609">
    <w:pPr>
      <w:pStyle w:val="Textoindependiente"/>
      <w:spacing w:line="14" w:lineRule="auto"/>
      <w:jc w:val="center"/>
      <w:rPr>
        <w:sz w:val="2"/>
      </w:rPr>
    </w:pPr>
  </w:p>
  <w:p w14:paraId="4E22A6D0" w14:textId="77777777" w:rsidR="008D24BD" w:rsidRDefault="008D24BD" w:rsidP="00A66609">
    <w:pPr>
      <w:pStyle w:val="Textoindependiente"/>
      <w:spacing w:line="14" w:lineRule="auto"/>
      <w:jc w:val="center"/>
      <w:rPr>
        <w:sz w:val="2"/>
      </w:rPr>
    </w:pPr>
  </w:p>
  <w:p w14:paraId="226669CF" w14:textId="77777777" w:rsidR="008D24BD" w:rsidRDefault="008D24BD" w:rsidP="00A66609">
    <w:pPr>
      <w:pStyle w:val="Textoindependiente"/>
      <w:spacing w:line="14" w:lineRule="auto"/>
      <w:jc w:val="center"/>
      <w:rPr>
        <w:sz w:val="2"/>
      </w:rPr>
    </w:pPr>
  </w:p>
  <w:p w14:paraId="4DF5E16C" w14:textId="77777777" w:rsidR="008D24BD" w:rsidRDefault="008D24BD" w:rsidP="00A66609">
    <w:pPr>
      <w:pStyle w:val="Textoindependiente"/>
      <w:spacing w:line="14" w:lineRule="auto"/>
      <w:jc w:val="center"/>
      <w:rPr>
        <w:sz w:val="2"/>
      </w:rPr>
    </w:pPr>
  </w:p>
  <w:p w14:paraId="6CD5C10D" w14:textId="77777777" w:rsidR="008D24BD" w:rsidRDefault="008D24BD" w:rsidP="00A66609">
    <w:pPr>
      <w:pStyle w:val="Textoindependiente"/>
      <w:spacing w:line="14" w:lineRule="auto"/>
      <w:jc w:val="center"/>
      <w:rPr>
        <w:sz w:val="2"/>
      </w:rPr>
    </w:pPr>
  </w:p>
  <w:p w14:paraId="5F5C013D" w14:textId="77777777" w:rsidR="008D24BD" w:rsidRDefault="008D24BD" w:rsidP="00A66609">
    <w:pPr>
      <w:pStyle w:val="Textoindependiente"/>
      <w:spacing w:line="14" w:lineRule="auto"/>
      <w:jc w:val="center"/>
      <w:rPr>
        <w:sz w:val="2"/>
      </w:rPr>
    </w:pPr>
  </w:p>
  <w:p w14:paraId="67A86231" w14:textId="77777777" w:rsidR="008D24BD" w:rsidRDefault="008D24BD" w:rsidP="00A66609">
    <w:pPr>
      <w:pStyle w:val="Textoindependiente"/>
      <w:spacing w:line="14" w:lineRule="auto"/>
      <w:jc w:val="center"/>
      <w:rPr>
        <w:sz w:val="2"/>
      </w:rPr>
    </w:pPr>
  </w:p>
  <w:p w14:paraId="41CBD442" w14:textId="77777777" w:rsidR="008D24BD" w:rsidRDefault="008D24BD" w:rsidP="00A66609">
    <w:pPr>
      <w:pStyle w:val="Textoindependiente"/>
      <w:spacing w:line="14" w:lineRule="auto"/>
      <w:jc w:val="center"/>
      <w:rPr>
        <w:sz w:val="2"/>
      </w:rPr>
    </w:pPr>
  </w:p>
  <w:p w14:paraId="439AB561" w14:textId="77777777" w:rsidR="008D24BD" w:rsidRDefault="008D24BD" w:rsidP="00A66609">
    <w:pPr>
      <w:pStyle w:val="Textoindependiente"/>
      <w:spacing w:line="14" w:lineRule="auto"/>
      <w:jc w:val="center"/>
      <w:rPr>
        <w:sz w:val="2"/>
      </w:rPr>
    </w:pPr>
  </w:p>
  <w:p w14:paraId="212D1611" w14:textId="77777777" w:rsidR="008D24BD" w:rsidRDefault="008D24BD" w:rsidP="00A66609">
    <w:pPr>
      <w:pStyle w:val="Textoindependiente"/>
      <w:spacing w:line="14" w:lineRule="auto"/>
      <w:jc w:val="center"/>
      <w:rPr>
        <w:sz w:val="2"/>
      </w:rPr>
    </w:pPr>
  </w:p>
  <w:p w14:paraId="59B45D1F" w14:textId="77777777" w:rsidR="008D24BD" w:rsidRDefault="008D24BD" w:rsidP="00A66609">
    <w:pPr>
      <w:pStyle w:val="Textoindependiente"/>
      <w:spacing w:line="14" w:lineRule="auto"/>
      <w:jc w:val="center"/>
      <w:rPr>
        <w:sz w:val="2"/>
      </w:rPr>
    </w:pPr>
  </w:p>
  <w:p w14:paraId="77654B05" w14:textId="77777777" w:rsidR="008D24BD" w:rsidRDefault="008D24BD" w:rsidP="00A66609">
    <w:pPr>
      <w:pStyle w:val="Textoindependiente"/>
      <w:spacing w:line="14" w:lineRule="auto"/>
      <w:jc w:val="center"/>
      <w:rPr>
        <w:sz w:val="2"/>
      </w:rPr>
    </w:pPr>
  </w:p>
  <w:p w14:paraId="03FBFA14" w14:textId="77777777" w:rsidR="008D24BD" w:rsidRDefault="008D24BD" w:rsidP="00A66609">
    <w:pPr>
      <w:pStyle w:val="Textoindependiente"/>
      <w:spacing w:line="14" w:lineRule="auto"/>
      <w:jc w:val="center"/>
      <w:rPr>
        <w:sz w:val="2"/>
      </w:rPr>
    </w:pPr>
  </w:p>
  <w:p w14:paraId="74B57D19" w14:textId="77777777" w:rsidR="008D24BD" w:rsidRDefault="008D24BD" w:rsidP="00A66609">
    <w:pPr>
      <w:pStyle w:val="Textoindependiente"/>
      <w:spacing w:line="14" w:lineRule="auto"/>
      <w:jc w:val="center"/>
      <w:rPr>
        <w:sz w:val="2"/>
      </w:rPr>
    </w:pPr>
  </w:p>
  <w:p w14:paraId="718D0BE2" w14:textId="77777777" w:rsidR="008D24BD" w:rsidRDefault="008D24BD" w:rsidP="00A66609">
    <w:pPr>
      <w:pStyle w:val="Textoindependiente"/>
      <w:spacing w:line="14" w:lineRule="auto"/>
      <w:jc w:val="center"/>
      <w:rPr>
        <w:sz w:val="2"/>
      </w:rPr>
    </w:pPr>
  </w:p>
  <w:p w14:paraId="4B0DDB35" w14:textId="77777777" w:rsidR="008D24BD" w:rsidRDefault="008D24BD" w:rsidP="00A66609">
    <w:pPr>
      <w:pStyle w:val="Textoindependiente"/>
      <w:spacing w:line="14" w:lineRule="auto"/>
      <w:jc w:val="center"/>
      <w:rPr>
        <w:sz w:val="2"/>
      </w:rPr>
    </w:pPr>
  </w:p>
  <w:p w14:paraId="6D9F4EB4" w14:textId="77777777" w:rsidR="008D24BD" w:rsidRDefault="008D24BD" w:rsidP="00A66609">
    <w:pPr>
      <w:pStyle w:val="Textoindependiente"/>
      <w:spacing w:line="14" w:lineRule="auto"/>
      <w:jc w:val="center"/>
      <w:rPr>
        <w:sz w:val="2"/>
      </w:rPr>
    </w:pPr>
  </w:p>
  <w:p w14:paraId="139B300D" w14:textId="77777777" w:rsidR="008D24BD" w:rsidRDefault="008D24BD" w:rsidP="00A66609">
    <w:pPr>
      <w:pStyle w:val="Textoindependiente"/>
      <w:spacing w:line="14" w:lineRule="auto"/>
      <w:jc w:val="center"/>
      <w:rPr>
        <w:sz w:val="2"/>
      </w:rPr>
    </w:pPr>
  </w:p>
  <w:p w14:paraId="438F227D" w14:textId="77777777" w:rsidR="008D24BD" w:rsidRDefault="008D24BD" w:rsidP="00A66609">
    <w:pPr>
      <w:pStyle w:val="Textoindependiente"/>
      <w:spacing w:line="14" w:lineRule="auto"/>
      <w:jc w:val="center"/>
      <w:rPr>
        <w:sz w:val="2"/>
      </w:rPr>
    </w:pPr>
  </w:p>
  <w:p w14:paraId="652ADEFD" w14:textId="77777777" w:rsidR="008D24BD" w:rsidRDefault="008D24BD" w:rsidP="00A66609">
    <w:pPr>
      <w:pStyle w:val="Textoindependiente"/>
      <w:spacing w:line="14" w:lineRule="auto"/>
      <w:jc w:val="center"/>
      <w:rPr>
        <w:sz w:val="2"/>
      </w:rPr>
    </w:pPr>
  </w:p>
  <w:p w14:paraId="38B977FC" w14:textId="77777777" w:rsidR="008D24BD" w:rsidRDefault="008D24BD" w:rsidP="00A66609">
    <w:pPr>
      <w:pStyle w:val="Textoindependiente"/>
      <w:spacing w:line="14" w:lineRule="auto"/>
      <w:jc w:val="center"/>
      <w:rPr>
        <w:sz w:val="2"/>
      </w:rPr>
    </w:pPr>
  </w:p>
  <w:p w14:paraId="3E3CE3DA" w14:textId="77777777" w:rsidR="008D24BD" w:rsidRDefault="008D24BD" w:rsidP="00A66609">
    <w:pPr>
      <w:pStyle w:val="Textoindependiente"/>
      <w:spacing w:line="14" w:lineRule="auto"/>
      <w:jc w:val="center"/>
      <w:rPr>
        <w:sz w:val="2"/>
      </w:rPr>
    </w:pPr>
  </w:p>
  <w:p w14:paraId="40FDEBDA" w14:textId="77777777" w:rsidR="008D24BD" w:rsidRDefault="008D24BD" w:rsidP="00A66609">
    <w:pPr>
      <w:pStyle w:val="Textoindependiente"/>
      <w:spacing w:line="14" w:lineRule="auto"/>
      <w:jc w:val="center"/>
      <w:rPr>
        <w:sz w:val="2"/>
      </w:rPr>
    </w:pPr>
  </w:p>
  <w:p w14:paraId="684DD2E0" w14:textId="77777777" w:rsidR="008D24BD" w:rsidRDefault="008D24BD" w:rsidP="00A66609">
    <w:pPr>
      <w:pStyle w:val="Textoindependiente"/>
      <w:spacing w:line="14" w:lineRule="auto"/>
      <w:jc w:val="center"/>
      <w:rPr>
        <w:sz w:val="2"/>
      </w:rPr>
    </w:pPr>
  </w:p>
  <w:p w14:paraId="0C9FBC8F" w14:textId="77777777" w:rsidR="008D24BD" w:rsidRDefault="008D24BD" w:rsidP="00A66609">
    <w:pPr>
      <w:pStyle w:val="Textoindependiente"/>
      <w:spacing w:line="14" w:lineRule="auto"/>
      <w:jc w:val="center"/>
      <w:rPr>
        <w:sz w:val="2"/>
      </w:rPr>
    </w:pPr>
  </w:p>
  <w:p w14:paraId="671183FA" w14:textId="77777777" w:rsidR="008D24BD" w:rsidRDefault="008D24BD" w:rsidP="00A66609">
    <w:pPr>
      <w:pStyle w:val="Textoindependiente"/>
      <w:spacing w:line="14" w:lineRule="auto"/>
      <w:jc w:val="center"/>
      <w:rPr>
        <w:sz w:val="2"/>
      </w:rPr>
    </w:pPr>
  </w:p>
  <w:p w14:paraId="2600F958" w14:textId="77777777" w:rsidR="008D24BD" w:rsidRDefault="008D24BD" w:rsidP="00A66609">
    <w:pPr>
      <w:pStyle w:val="Textoindependiente"/>
      <w:spacing w:line="14" w:lineRule="auto"/>
      <w:jc w:val="center"/>
      <w:rPr>
        <w:sz w:val="2"/>
      </w:rPr>
    </w:pPr>
  </w:p>
  <w:p w14:paraId="0E6A718C" w14:textId="77777777" w:rsidR="008D24BD" w:rsidRDefault="008D24BD" w:rsidP="00A66609">
    <w:pPr>
      <w:pStyle w:val="Textoindependiente"/>
      <w:spacing w:line="14" w:lineRule="auto"/>
      <w:jc w:val="center"/>
      <w:rPr>
        <w:sz w:val="2"/>
      </w:rPr>
    </w:pPr>
  </w:p>
  <w:p w14:paraId="2492D3C4" w14:textId="77777777" w:rsidR="008D24BD" w:rsidRDefault="008D24BD" w:rsidP="00A66609">
    <w:pPr>
      <w:pStyle w:val="Textoindependiente"/>
      <w:spacing w:line="14" w:lineRule="auto"/>
      <w:jc w:val="center"/>
      <w:rPr>
        <w:sz w:val="2"/>
      </w:rPr>
    </w:pPr>
  </w:p>
  <w:p w14:paraId="2FD2B9C1" w14:textId="77777777" w:rsidR="008D24BD" w:rsidRDefault="008D24BD" w:rsidP="00A66609">
    <w:pPr>
      <w:pStyle w:val="Textoindependiente"/>
      <w:spacing w:line="14" w:lineRule="auto"/>
      <w:jc w:val="center"/>
      <w:rPr>
        <w:sz w:val="2"/>
      </w:rPr>
    </w:pPr>
  </w:p>
  <w:p w14:paraId="422CF9C1" w14:textId="77777777" w:rsidR="008D24BD" w:rsidRDefault="008D24BD" w:rsidP="00A66609">
    <w:pPr>
      <w:pStyle w:val="Textoindependiente"/>
      <w:spacing w:line="14" w:lineRule="auto"/>
      <w:jc w:val="center"/>
      <w:rPr>
        <w:sz w:val="2"/>
      </w:rPr>
    </w:pPr>
  </w:p>
  <w:p w14:paraId="52763662" w14:textId="77777777" w:rsidR="008D24BD" w:rsidRDefault="008D24BD" w:rsidP="00A66609">
    <w:pPr>
      <w:pStyle w:val="Textoindependiente"/>
      <w:spacing w:line="14" w:lineRule="auto"/>
      <w:jc w:val="center"/>
      <w:rPr>
        <w:sz w:val="2"/>
      </w:rPr>
    </w:pPr>
  </w:p>
  <w:p w14:paraId="1C111C34" w14:textId="77777777" w:rsidR="008D24BD" w:rsidRDefault="008D24BD" w:rsidP="00A66609">
    <w:pPr>
      <w:pStyle w:val="Textoindependiente"/>
      <w:spacing w:line="14" w:lineRule="auto"/>
      <w:jc w:val="center"/>
      <w:rPr>
        <w:sz w:val="2"/>
      </w:rPr>
    </w:pPr>
  </w:p>
  <w:p w14:paraId="5773BF1F" w14:textId="77777777" w:rsidR="008D24BD" w:rsidRDefault="008D24BD" w:rsidP="00A66609">
    <w:pPr>
      <w:pStyle w:val="Textoindependiente"/>
      <w:spacing w:line="14" w:lineRule="auto"/>
      <w:jc w:val="center"/>
      <w:rPr>
        <w:sz w:val="2"/>
      </w:rPr>
    </w:pPr>
  </w:p>
  <w:p w14:paraId="0E77E600" w14:textId="77777777" w:rsidR="008D24BD" w:rsidRDefault="008D24BD" w:rsidP="00A66609">
    <w:pPr>
      <w:pStyle w:val="Textoindependiente"/>
      <w:spacing w:line="14" w:lineRule="auto"/>
      <w:jc w:val="center"/>
      <w:rPr>
        <w:sz w:val="2"/>
      </w:rPr>
    </w:pPr>
  </w:p>
  <w:p w14:paraId="28BF4A65" w14:textId="77777777" w:rsidR="008D24BD" w:rsidRDefault="008D24BD" w:rsidP="00A66609">
    <w:pPr>
      <w:pStyle w:val="Textoindependiente"/>
      <w:spacing w:line="14" w:lineRule="auto"/>
      <w:jc w:val="center"/>
      <w:rPr>
        <w:sz w:val="2"/>
      </w:rPr>
    </w:pPr>
  </w:p>
  <w:p w14:paraId="4D95C79A" w14:textId="77777777" w:rsidR="008D24BD" w:rsidRDefault="008D24BD" w:rsidP="00A66609">
    <w:pPr>
      <w:pStyle w:val="Textoindependiente"/>
      <w:spacing w:line="14" w:lineRule="auto"/>
      <w:jc w:val="center"/>
      <w:rPr>
        <w:sz w:val="2"/>
      </w:rPr>
    </w:pPr>
  </w:p>
  <w:p w14:paraId="061740A8" w14:textId="77777777" w:rsidR="008D24BD" w:rsidRDefault="008D24BD" w:rsidP="00A66609">
    <w:pPr>
      <w:pStyle w:val="Textoindependiente"/>
      <w:spacing w:line="14" w:lineRule="auto"/>
      <w:jc w:val="center"/>
      <w:rPr>
        <w:sz w:val="2"/>
      </w:rPr>
    </w:pPr>
  </w:p>
  <w:p w14:paraId="45181B1D" w14:textId="77777777" w:rsidR="008D24BD" w:rsidRDefault="008D24BD" w:rsidP="00A66609">
    <w:pPr>
      <w:pStyle w:val="Textoindependiente"/>
      <w:spacing w:line="14" w:lineRule="auto"/>
      <w:jc w:val="center"/>
      <w:rPr>
        <w:sz w:val="2"/>
      </w:rPr>
    </w:pPr>
  </w:p>
  <w:p w14:paraId="48D4F636" w14:textId="77777777" w:rsidR="008D24BD" w:rsidRDefault="008D24BD" w:rsidP="00A66609">
    <w:pPr>
      <w:pStyle w:val="Textoindependiente"/>
      <w:spacing w:line="14" w:lineRule="auto"/>
      <w:jc w:val="center"/>
      <w:rPr>
        <w:sz w:val="2"/>
      </w:rPr>
    </w:pPr>
  </w:p>
  <w:p w14:paraId="2CF644D1" w14:textId="77777777" w:rsidR="008D24BD" w:rsidRDefault="008D24BD" w:rsidP="00A66609">
    <w:pPr>
      <w:pStyle w:val="Textoindependiente"/>
      <w:spacing w:line="14" w:lineRule="auto"/>
      <w:jc w:val="center"/>
      <w:rPr>
        <w:sz w:val="2"/>
      </w:rPr>
    </w:pPr>
  </w:p>
  <w:p w14:paraId="7EBADF89" w14:textId="77777777" w:rsidR="008D24BD" w:rsidRDefault="008D24BD" w:rsidP="00A66609">
    <w:pPr>
      <w:pStyle w:val="Textoindependiente"/>
      <w:spacing w:line="14" w:lineRule="auto"/>
      <w:jc w:val="center"/>
      <w:rPr>
        <w:sz w:val="2"/>
      </w:rPr>
    </w:pPr>
  </w:p>
  <w:p w14:paraId="621E9443" w14:textId="77777777" w:rsidR="008D24BD" w:rsidRDefault="008D24BD" w:rsidP="00A66609">
    <w:pPr>
      <w:pStyle w:val="Textoindependiente"/>
      <w:spacing w:line="14" w:lineRule="auto"/>
      <w:jc w:val="center"/>
      <w:rPr>
        <w:sz w:val="2"/>
      </w:rPr>
    </w:pPr>
  </w:p>
  <w:p w14:paraId="4A2AB42B" w14:textId="77777777" w:rsidR="008D24BD" w:rsidRDefault="008D24BD" w:rsidP="00A66609">
    <w:pPr>
      <w:pStyle w:val="Textoindependiente"/>
      <w:spacing w:line="14" w:lineRule="auto"/>
      <w:jc w:val="center"/>
      <w:rPr>
        <w:sz w:val="2"/>
      </w:rPr>
    </w:pPr>
  </w:p>
  <w:p w14:paraId="634EA9B0" w14:textId="77777777" w:rsidR="008D24BD" w:rsidRDefault="008D24BD" w:rsidP="00A66609">
    <w:pPr>
      <w:pStyle w:val="Textoindependiente"/>
      <w:spacing w:line="14" w:lineRule="auto"/>
      <w:jc w:val="center"/>
      <w:rPr>
        <w:sz w:val="2"/>
      </w:rPr>
    </w:pPr>
  </w:p>
  <w:p w14:paraId="5BD0BD7F" w14:textId="77777777" w:rsidR="008D24BD" w:rsidRDefault="008D24BD" w:rsidP="00A66609">
    <w:pPr>
      <w:pStyle w:val="Textoindependiente"/>
      <w:spacing w:line="14" w:lineRule="auto"/>
      <w:jc w:val="center"/>
      <w:rPr>
        <w:sz w:val="2"/>
      </w:rPr>
    </w:pPr>
  </w:p>
  <w:p w14:paraId="720294F0" w14:textId="77777777" w:rsidR="008D24BD" w:rsidRDefault="008D24BD" w:rsidP="00A66609">
    <w:pPr>
      <w:pStyle w:val="Textoindependiente"/>
      <w:spacing w:line="14" w:lineRule="auto"/>
      <w:jc w:val="center"/>
      <w:rPr>
        <w:sz w:val="2"/>
      </w:rPr>
    </w:pPr>
  </w:p>
  <w:p w14:paraId="6818B94A" w14:textId="77777777" w:rsidR="008D24BD" w:rsidRDefault="008D24BD" w:rsidP="00A66609">
    <w:pPr>
      <w:pStyle w:val="Textoindependiente"/>
      <w:spacing w:line="14" w:lineRule="auto"/>
      <w:jc w:val="center"/>
      <w:rPr>
        <w:sz w:val="2"/>
      </w:rPr>
    </w:pPr>
  </w:p>
  <w:p w14:paraId="178940B3" w14:textId="77777777" w:rsidR="008D24BD" w:rsidRDefault="008D24BD" w:rsidP="00A66609">
    <w:pPr>
      <w:pStyle w:val="Textoindependiente"/>
      <w:spacing w:line="14" w:lineRule="auto"/>
      <w:jc w:val="center"/>
      <w:rPr>
        <w:sz w:val="2"/>
      </w:rPr>
    </w:pPr>
  </w:p>
  <w:p w14:paraId="0783CD53" w14:textId="77777777" w:rsidR="008D24BD" w:rsidRDefault="008D24BD" w:rsidP="00A66609">
    <w:pPr>
      <w:pStyle w:val="Textoindependiente"/>
      <w:spacing w:line="14" w:lineRule="auto"/>
      <w:jc w:val="center"/>
      <w:rPr>
        <w:sz w:val="2"/>
      </w:rPr>
    </w:pPr>
  </w:p>
  <w:p w14:paraId="6668A8C4" w14:textId="77777777" w:rsidR="008D24BD" w:rsidRDefault="008D24BD" w:rsidP="00A66609">
    <w:pPr>
      <w:pStyle w:val="Textoindependiente"/>
      <w:spacing w:line="14" w:lineRule="auto"/>
      <w:jc w:val="center"/>
      <w:rPr>
        <w:sz w:val="2"/>
      </w:rPr>
    </w:pPr>
  </w:p>
  <w:p w14:paraId="581F4935" w14:textId="77777777" w:rsidR="008D24BD" w:rsidRDefault="008D24BD" w:rsidP="00A66609">
    <w:pPr>
      <w:pStyle w:val="Textoindependiente"/>
      <w:spacing w:line="14" w:lineRule="auto"/>
      <w:jc w:val="center"/>
      <w:rPr>
        <w:sz w:val="2"/>
      </w:rPr>
    </w:pPr>
  </w:p>
  <w:p w14:paraId="43486692" w14:textId="77777777" w:rsidR="008D24BD" w:rsidRDefault="008D24BD" w:rsidP="00A66609">
    <w:pPr>
      <w:pStyle w:val="Textoindependiente"/>
      <w:spacing w:line="14" w:lineRule="auto"/>
      <w:jc w:val="center"/>
      <w:rPr>
        <w:sz w:val="2"/>
      </w:rPr>
    </w:pPr>
  </w:p>
  <w:p w14:paraId="4B93D398" w14:textId="77777777" w:rsidR="008D24BD" w:rsidRDefault="008D24BD" w:rsidP="00A66609">
    <w:pPr>
      <w:pStyle w:val="Textoindependiente"/>
      <w:spacing w:line="14" w:lineRule="auto"/>
      <w:jc w:val="center"/>
      <w:rPr>
        <w:sz w:val="2"/>
      </w:rPr>
    </w:pPr>
  </w:p>
  <w:p w14:paraId="01293EEC" w14:textId="77777777" w:rsidR="008D24BD" w:rsidRDefault="008D24BD" w:rsidP="00A66609">
    <w:pPr>
      <w:pStyle w:val="Textoindependiente"/>
      <w:spacing w:line="14" w:lineRule="auto"/>
      <w:jc w:val="center"/>
      <w:rPr>
        <w:sz w:val="2"/>
      </w:rPr>
    </w:pPr>
  </w:p>
  <w:p w14:paraId="265F88E7" w14:textId="77777777" w:rsidR="008D24BD" w:rsidRDefault="008D24BD" w:rsidP="00A66609">
    <w:pPr>
      <w:pStyle w:val="Textoindependiente"/>
      <w:spacing w:line="14" w:lineRule="auto"/>
      <w:jc w:val="center"/>
      <w:rPr>
        <w:sz w:val="2"/>
      </w:rPr>
    </w:pPr>
  </w:p>
  <w:p w14:paraId="3A13BCFE" w14:textId="77777777" w:rsidR="008D24BD" w:rsidRDefault="008D24BD" w:rsidP="00A66609">
    <w:pPr>
      <w:pStyle w:val="Textoindependiente"/>
      <w:spacing w:line="14" w:lineRule="auto"/>
      <w:jc w:val="center"/>
      <w:rPr>
        <w:sz w:val="2"/>
      </w:rPr>
    </w:pPr>
  </w:p>
  <w:p w14:paraId="22462EA9" w14:textId="77777777" w:rsidR="008D24BD" w:rsidRDefault="008D24BD" w:rsidP="00A66609">
    <w:pPr>
      <w:pStyle w:val="Textoindependiente"/>
      <w:spacing w:line="14" w:lineRule="auto"/>
      <w:jc w:val="center"/>
      <w:rPr>
        <w:sz w:val="2"/>
      </w:rPr>
    </w:pPr>
  </w:p>
  <w:p w14:paraId="7978C509" w14:textId="77777777" w:rsidR="008D24BD" w:rsidRDefault="008D24BD" w:rsidP="00A66609">
    <w:pPr>
      <w:pStyle w:val="Textoindependiente"/>
      <w:spacing w:line="14" w:lineRule="auto"/>
      <w:jc w:val="center"/>
      <w:rPr>
        <w:sz w:val="2"/>
      </w:rPr>
    </w:pPr>
  </w:p>
  <w:p w14:paraId="292BDA97" w14:textId="77777777" w:rsidR="008D24BD" w:rsidRDefault="008D24BD" w:rsidP="00A66609">
    <w:pPr>
      <w:pStyle w:val="Textoindependiente"/>
      <w:spacing w:line="14" w:lineRule="auto"/>
      <w:jc w:val="center"/>
      <w:rPr>
        <w:sz w:val="2"/>
      </w:rPr>
    </w:pPr>
  </w:p>
  <w:p w14:paraId="126D9120" w14:textId="77777777" w:rsidR="008D24BD" w:rsidRDefault="008D24BD" w:rsidP="00A66609">
    <w:pPr>
      <w:pStyle w:val="Textoindependiente"/>
      <w:spacing w:line="14" w:lineRule="auto"/>
      <w:jc w:val="center"/>
      <w:rPr>
        <w:sz w:val="2"/>
      </w:rPr>
    </w:pPr>
  </w:p>
  <w:p w14:paraId="106529EE" w14:textId="77777777" w:rsidR="008D24BD" w:rsidRDefault="008D24BD" w:rsidP="00A66609">
    <w:pPr>
      <w:pStyle w:val="Textoindependiente"/>
      <w:spacing w:line="14" w:lineRule="auto"/>
      <w:jc w:val="center"/>
      <w:rPr>
        <w:sz w:val="2"/>
      </w:rPr>
    </w:pPr>
  </w:p>
  <w:p w14:paraId="140656DF" w14:textId="77777777" w:rsidR="008D24BD" w:rsidRDefault="008D24BD" w:rsidP="00A66609">
    <w:pPr>
      <w:pStyle w:val="Textoindependiente"/>
      <w:spacing w:line="14" w:lineRule="auto"/>
      <w:jc w:val="center"/>
      <w:rPr>
        <w:sz w:val="2"/>
      </w:rPr>
    </w:pPr>
  </w:p>
  <w:p w14:paraId="523F6075" w14:textId="77777777" w:rsidR="008D24BD" w:rsidRDefault="008D24BD" w:rsidP="00A66609">
    <w:pPr>
      <w:pStyle w:val="Textoindependiente"/>
      <w:spacing w:line="14" w:lineRule="auto"/>
      <w:jc w:val="center"/>
      <w:rPr>
        <w:sz w:val="2"/>
      </w:rPr>
    </w:pPr>
  </w:p>
  <w:p w14:paraId="6464523A" w14:textId="77777777" w:rsidR="008D24BD" w:rsidRDefault="008D24BD" w:rsidP="00A66609">
    <w:pPr>
      <w:pStyle w:val="Textoindependiente"/>
      <w:spacing w:line="14" w:lineRule="auto"/>
      <w:jc w:val="center"/>
      <w:rPr>
        <w:sz w:val="2"/>
      </w:rPr>
    </w:pPr>
  </w:p>
  <w:p w14:paraId="77B36038" w14:textId="77777777" w:rsidR="008D24BD" w:rsidRDefault="008D24BD" w:rsidP="00A66609">
    <w:pPr>
      <w:pStyle w:val="Textoindependiente"/>
      <w:spacing w:line="14" w:lineRule="auto"/>
      <w:jc w:val="center"/>
      <w:rPr>
        <w:sz w:val="2"/>
      </w:rPr>
    </w:pPr>
  </w:p>
  <w:p w14:paraId="377F4CCA" w14:textId="77777777" w:rsidR="008D24BD" w:rsidRDefault="008D24BD" w:rsidP="00A66609">
    <w:pPr>
      <w:pStyle w:val="Textoindependiente"/>
      <w:spacing w:line="14" w:lineRule="auto"/>
      <w:jc w:val="center"/>
      <w:rPr>
        <w:sz w:val="2"/>
      </w:rPr>
    </w:pPr>
  </w:p>
  <w:p w14:paraId="29B1B262" w14:textId="77777777" w:rsidR="008D24BD" w:rsidRDefault="008D24BD" w:rsidP="00A66609">
    <w:pPr>
      <w:pStyle w:val="Textoindependiente"/>
      <w:spacing w:line="14" w:lineRule="auto"/>
      <w:jc w:val="center"/>
      <w:rPr>
        <w:sz w:val="2"/>
      </w:rPr>
    </w:pPr>
  </w:p>
  <w:p w14:paraId="21151AA4" w14:textId="77777777" w:rsidR="008D24BD" w:rsidRDefault="008D24BD" w:rsidP="00A66609">
    <w:pPr>
      <w:pStyle w:val="Textoindependiente"/>
      <w:spacing w:line="14" w:lineRule="auto"/>
      <w:jc w:val="center"/>
      <w:rPr>
        <w:sz w:val="2"/>
      </w:rPr>
    </w:pPr>
  </w:p>
  <w:p w14:paraId="41ABD288" w14:textId="77777777" w:rsidR="008D24BD" w:rsidRDefault="008D24BD" w:rsidP="00A66609">
    <w:pPr>
      <w:pStyle w:val="Textoindependiente"/>
      <w:spacing w:line="14" w:lineRule="auto"/>
      <w:jc w:val="center"/>
      <w:rPr>
        <w:sz w:val="2"/>
      </w:rPr>
    </w:pPr>
  </w:p>
  <w:p w14:paraId="77B873C9" w14:textId="77777777" w:rsidR="008D24BD" w:rsidRDefault="008D24BD" w:rsidP="00A66609">
    <w:pPr>
      <w:pStyle w:val="Textoindependiente"/>
      <w:spacing w:line="14" w:lineRule="auto"/>
      <w:jc w:val="center"/>
      <w:rPr>
        <w:sz w:val="2"/>
      </w:rPr>
    </w:pPr>
  </w:p>
  <w:p w14:paraId="7A3ED1B0" w14:textId="77777777" w:rsidR="008D24BD" w:rsidRDefault="008D24BD" w:rsidP="00A66609">
    <w:pPr>
      <w:pStyle w:val="Textoindependiente"/>
      <w:spacing w:line="14" w:lineRule="auto"/>
      <w:jc w:val="center"/>
      <w:rPr>
        <w:sz w:val="2"/>
      </w:rPr>
    </w:pPr>
  </w:p>
  <w:p w14:paraId="56FF4DE3" w14:textId="77777777" w:rsidR="008D24BD" w:rsidRDefault="008D24BD" w:rsidP="00A66609">
    <w:pPr>
      <w:pStyle w:val="Textoindependiente"/>
      <w:spacing w:line="14" w:lineRule="auto"/>
      <w:jc w:val="center"/>
      <w:rPr>
        <w:sz w:val="2"/>
      </w:rPr>
    </w:pPr>
  </w:p>
  <w:p w14:paraId="1B5BEE89" w14:textId="77777777" w:rsidR="008D24BD" w:rsidRDefault="008D24BD" w:rsidP="00A66609">
    <w:pPr>
      <w:pStyle w:val="Textoindependiente"/>
      <w:spacing w:line="14" w:lineRule="auto"/>
      <w:jc w:val="center"/>
      <w:rPr>
        <w:sz w:val="2"/>
      </w:rPr>
    </w:pPr>
  </w:p>
  <w:p w14:paraId="30DAB4EB" w14:textId="77777777" w:rsidR="008D24BD" w:rsidRDefault="008D24BD" w:rsidP="00A66609">
    <w:pPr>
      <w:pStyle w:val="Textoindependiente"/>
      <w:spacing w:line="14" w:lineRule="auto"/>
      <w:jc w:val="center"/>
      <w:rPr>
        <w:sz w:val="2"/>
      </w:rPr>
    </w:pPr>
  </w:p>
  <w:p w14:paraId="515B6939" w14:textId="77777777" w:rsidR="008D24BD" w:rsidRDefault="008D24BD" w:rsidP="00A66609">
    <w:pPr>
      <w:pStyle w:val="Textoindependiente"/>
      <w:spacing w:line="14" w:lineRule="auto"/>
      <w:jc w:val="center"/>
      <w:rPr>
        <w:sz w:val="2"/>
      </w:rPr>
    </w:pPr>
  </w:p>
  <w:p w14:paraId="3AE07EFB" w14:textId="77777777" w:rsidR="008D24BD" w:rsidRDefault="008D24BD" w:rsidP="00A66609">
    <w:pPr>
      <w:pStyle w:val="Textoindependiente"/>
      <w:spacing w:line="14" w:lineRule="auto"/>
      <w:jc w:val="center"/>
      <w:rPr>
        <w:sz w:val="2"/>
      </w:rPr>
    </w:pPr>
  </w:p>
  <w:p w14:paraId="517443C4" w14:textId="77777777" w:rsidR="008D24BD" w:rsidRDefault="008D24BD" w:rsidP="00A66609">
    <w:pPr>
      <w:pStyle w:val="Textoindependiente"/>
      <w:spacing w:line="14" w:lineRule="auto"/>
      <w:jc w:val="center"/>
      <w:rPr>
        <w:sz w:val="2"/>
      </w:rPr>
    </w:pPr>
  </w:p>
  <w:p w14:paraId="74589536" w14:textId="77777777" w:rsidR="008D24BD" w:rsidRDefault="008D24BD" w:rsidP="00A66609">
    <w:pPr>
      <w:pStyle w:val="Textoindependiente"/>
      <w:spacing w:line="14" w:lineRule="auto"/>
      <w:jc w:val="center"/>
      <w:rPr>
        <w:sz w:val="2"/>
      </w:rPr>
    </w:pPr>
  </w:p>
  <w:p w14:paraId="05611EC0" w14:textId="77777777" w:rsidR="008D24BD" w:rsidRDefault="008D24BD" w:rsidP="00A66609">
    <w:pPr>
      <w:pStyle w:val="Textoindependiente"/>
      <w:spacing w:line="14" w:lineRule="auto"/>
      <w:jc w:val="center"/>
      <w:rPr>
        <w:sz w:val="2"/>
      </w:rPr>
    </w:pPr>
  </w:p>
  <w:p w14:paraId="79E54F0A" w14:textId="77777777" w:rsidR="008D24BD" w:rsidRDefault="008D24BD" w:rsidP="00A66609">
    <w:pPr>
      <w:pStyle w:val="Textoindependiente"/>
      <w:spacing w:line="14" w:lineRule="auto"/>
      <w:jc w:val="center"/>
      <w:rPr>
        <w:sz w:val="2"/>
      </w:rPr>
    </w:pPr>
  </w:p>
  <w:p w14:paraId="6D1621AD" w14:textId="77777777" w:rsidR="008D24BD" w:rsidRDefault="008D24BD" w:rsidP="00A66609">
    <w:pPr>
      <w:pStyle w:val="Textoindependiente"/>
      <w:spacing w:line="14" w:lineRule="auto"/>
      <w:jc w:val="center"/>
      <w:rPr>
        <w:sz w:val="2"/>
      </w:rPr>
    </w:pPr>
  </w:p>
  <w:p w14:paraId="0516CB2F" w14:textId="77777777" w:rsidR="008D24BD" w:rsidRDefault="008D24BD" w:rsidP="00A66609">
    <w:pPr>
      <w:pStyle w:val="Textoindependiente"/>
      <w:spacing w:line="14" w:lineRule="auto"/>
      <w:jc w:val="center"/>
      <w:rPr>
        <w:sz w:val="2"/>
      </w:rPr>
    </w:pPr>
  </w:p>
  <w:p w14:paraId="567D7BC0" w14:textId="77777777" w:rsidR="008D24BD" w:rsidRDefault="008D24BD" w:rsidP="00A66609">
    <w:pPr>
      <w:pStyle w:val="Textoindependiente"/>
      <w:spacing w:line="14" w:lineRule="auto"/>
      <w:jc w:val="center"/>
      <w:rPr>
        <w:sz w:val="2"/>
      </w:rPr>
    </w:pPr>
  </w:p>
  <w:p w14:paraId="27015F00" w14:textId="77777777" w:rsidR="008D24BD" w:rsidRDefault="008D24BD" w:rsidP="00A66609">
    <w:pPr>
      <w:pStyle w:val="Textoindependiente"/>
      <w:spacing w:line="14" w:lineRule="auto"/>
      <w:jc w:val="center"/>
      <w:rPr>
        <w:sz w:val="2"/>
      </w:rPr>
    </w:pPr>
  </w:p>
  <w:p w14:paraId="7AA64C34" w14:textId="77777777" w:rsidR="008D24BD" w:rsidRDefault="008D24BD" w:rsidP="00A66609">
    <w:pPr>
      <w:pStyle w:val="Textoindependiente"/>
      <w:spacing w:line="14" w:lineRule="auto"/>
      <w:jc w:val="center"/>
      <w:rPr>
        <w:sz w:val="2"/>
      </w:rPr>
    </w:pPr>
  </w:p>
  <w:p w14:paraId="58C6527D" w14:textId="77777777" w:rsidR="008D24BD" w:rsidRDefault="008D24BD" w:rsidP="00A66609">
    <w:pPr>
      <w:pStyle w:val="Textoindependiente"/>
      <w:spacing w:line="14" w:lineRule="auto"/>
      <w:jc w:val="center"/>
      <w:rPr>
        <w:sz w:val="2"/>
      </w:rPr>
    </w:pPr>
  </w:p>
  <w:p w14:paraId="4B5758F4" w14:textId="77777777" w:rsidR="008D24BD" w:rsidRDefault="008D24BD" w:rsidP="00A66609">
    <w:pPr>
      <w:pStyle w:val="Textoindependiente"/>
      <w:spacing w:line="14" w:lineRule="auto"/>
      <w:jc w:val="center"/>
      <w:rPr>
        <w:sz w:val="2"/>
      </w:rPr>
    </w:pPr>
  </w:p>
  <w:p w14:paraId="70FC76C8" w14:textId="77777777" w:rsidR="008D24BD" w:rsidRDefault="008D24BD" w:rsidP="00A66609">
    <w:pPr>
      <w:pStyle w:val="Textoindependiente"/>
      <w:spacing w:line="14" w:lineRule="auto"/>
      <w:jc w:val="center"/>
      <w:rPr>
        <w:sz w:val="2"/>
      </w:rPr>
    </w:pPr>
  </w:p>
  <w:p w14:paraId="2065D74F" w14:textId="77777777" w:rsidR="008D24BD" w:rsidRDefault="008D24BD" w:rsidP="00A66609">
    <w:pPr>
      <w:pStyle w:val="Textoindependiente"/>
      <w:spacing w:line="14" w:lineRule="auto"/>
      <w:jc w:val="center"/>
      <w:rPr>
        <w:sz w:val="2"/>
      </w:rPr>
    </w:pPr>
  </w:p>
  <w:p w14:paraId="7E01C6E4" w14:textId="77777777" w:rsidR="008D24BD" w:rsidRDefault="008D24BD" w:rsidP="00A66609">
    <w:pPr>
      <w:pStyle w:val="Textoindependiente"/>
      <w:spacing w:line="14" w:lineRule="auto"/>
      <w:jc w:val="center"/>
      <w:rPr>
        <w:sz w:val="2"/>
      </w:rPr>
    </w:pPr>
  </w:p>
  <w:p w14:paraId="253806D3" w14:textId="77777777" w:rsidR="008D24BD" w:rsidRDefault="008D24BD" w:rsidP="00A66609">
    <w:pPr>
      <w:pStyle w:val="Textoindependiente"/>
      <w:spacing w:line="14" w:lineRule="auto"/>
      <w:jc w:val="center"/>
      <w:rPr>
        <w:sz w:val="2"/>
      </w:rPr>
    </w:pPr>
  </w:p>
  <w:p w14:paraId="716A9900" w14:textId="77777777" w:rsidR="008D24BD" w:rsidRDefault="008D24BD" w:rsidP="00A66609">
    <w:pPr>
      <w:pStyle w:val="Textoindependiente"/>
      <w:spacing w:line="14" w:lineRule="auto"/>
      <w:jc w:val="center"/>
      <w:rPr>
        <w:sz w:val="2"/>
      </w:rPr>
    </w:pPr>
  </w:p>
  <w:p w14:paraId="217C98BA" w14:textId="77777777" w:rsidR="008D24BD" w:rsidRDefault="008D24BD" w:rsidP="00A66609">
    <w:pPr>
      <w:pStyle w:val="Textoindependiente"/>
      <w:spacing w:line="14" w:lineRule="auto"/>
      <w:jc w:val="center"/>
      <w:rPr>
        <w:sz w:val="2"/>
      </w:rPr>
    </w:pPr>
  </w:p>
  <w:p w14:paraId="43FBD7A2" w14:textId="77777777" w:rsidR="008D24BD" w:rsidRDefault="008D24BD" w:rsidP="00A66609">
    <w:pPr>
      <w:pStyle w:val="Textoindependiente"/>
      <w:spacing w:line="14" w:lineRule="auto"/>
      <w:jc w:val="center"/>
      <w:rPr>
        <w:sz w:val="2"/>
      </w:rPr>
    </w:pPr>
  </w:p>
  <w:p w14:paraId="2F8C474E" w14:textId="77777777" w:rsidR="008D24BD" w:rsidRDefault="008D24BD" w:rsidP="00A66609">
    <w:pPr>
      <w:pStyle w:val="Textoindependiente"/>
      <w:spacing w:line="14" w:lineRule="auto"/>
      <w:jc w:val="center"/>
      <w:rPr>
        <w:sz w:val="2"/>
      </w:rPr>
    </w:pPr>
  </w:p>
  <w:p w14:paraId="339852EE" w14:textId="77777777" w:rsidR="008D24BD" w:rsidRDefault="008D24BD" w:rsidP="00A66609">
    <w:pPr>
      <w:pStyle w:val="Textoindependiente"/>
      <w:spacing w:line="14" w:lineRule="auto"/>
      <w:jc w:val="center"/>
      <w:rPr>
        <w:sz w:val="2"/>
      </w:rPr>
    </w:pPr>
  </w:p>
  <w:p w14:paraId="75B234E5" w14:textId="77777777" w:rsidR="008D24BD" w:rsidRDefault="008D24BD" w:rsidP="00A66609">
    <w:pPr>
      <w:pStyle w:val="Textoindependiente"/>
      <w:spacing w:line="14" w:lineRule="auto"/>
      <w:jc w:val="center"/>
      <w:rPr>
        <w:sz w:val="2"/>
      </w:rPr>
    </w:pPr>
  </w:p>
  <w:p w14:paraId="50A43D7C" w14:textId="77777777" w:rsidR="008D24BD" w:rsidRDefault="008D24BD" w:rsidP="00A66609">
    <w:pPr>
      <w:pStyle w:val="Textoindependiente"/>
      <w:spacing w:line="14" w:lineRule="auto"/>
      <w:jc w:val="center"/>
      <w:rPr>
        <w:sz w:val="2"/>
      </w:rPr>
    </w:pPr>
  </w:p>
  <w:p w14:paraId="47D7A779" w14:textId="77777777" w:rsidR="008D24BD" w:rsidRDefault="008D24BD" w:rsidP="00A66609">
    <w:pPr>
      <w:pStyle w:val="Textoindependiente"/>
      <w:spacing w:line="14" w:lineRule="auto"/>
      <w:jc w:val="center"/>
      <w:rPr>
        <w:sz w:val="2"/>
      </w:rPr>
    </w:pPr>
  </w:p>
  <w:p w14:paraId="3740963D" w14:textId="77777777" w:rsidR="008D24BD" w:rsidRDefault="008D24BD" w:rsidP="00A66609">
    <w:pPr>
      <w:pStyle w:val="Textoindependiente"/>
      <w:spacing w:line="14" w:lineRule="auto"/>
      <w:jc w:val="center"/>
      <w:rPr>
        <w:sz w:val="2"/>
      </w:rPr>
    </w:pPr>
  </w:p>
  <w:p w14:paraId="43D06E5D" w14:textId="77777777" w:rsidR="008D24BD" w:rsidRDefault="008D24BD" w:rsidP="00A66609">
    <w:pPr>
      <w:pStyle w:val="Textoindependiente"/>
      <w:spacing w:line="14" w:lineRule="auto"/>
      <w:jc w:val="center"/>
      <w:rPr>
        <w:sz w:val="2"/>
      </w:rPr>
    </w:pPr>
  </w:p>
  <w:p w14:paraId="2E26B536" w14:textId="77777777" w:rsidR="008D24BD" w:rsidRDefault="008D24BD" w:rsidP="00A66609">
    <w:pPr>
      <w:pStyle w:val="Textoindependiente"/>
      <w:spacing w:line="14" w:lineRule="auto"/>
      <w:jc w:val="center"/>
      <w:rPr>
        <w:sz w:val="2"/>
      </w:rPr>
    </w:pPr>
  </w:p>
  <w:p w14:paraId="1E02A0C7" w14:textId="77777777" w:rsidR="008D24BD" w:rsidRDefault="008D24BD" w:rsidP="00A66609">
    <w:pPr>
      <w:pStyle w:val="Textoindependiente"/>
      <w:spacing w:line="14" w:lineRule="auto"/>
      <w:jc w:val="center"/>
      <w:rPr>
        <w:sz w:val="2"/>
      </w:rPr>
    </w:pPr>
  </w:p>
  <w:p w14:paraId="65DEA2B2" w14:textId="77777777" w:rsidR="008D24BD" w:rsidRDefault="008D24BD" w:rsidP="00A66609">
    <w:pPr>
      <w:pStyle w:val="Textoindependiente"/>
      <w:spacing w:line="14" w:lineRule="auto"/>
      <w:jc w:val="center"/>
      <w:rPr>
        <w:sz w:val="2"/>
      </w:rPr>
    </w:pPr>
  </w:p>
  <w:p w14:paraId="29146D8B" w14:textId="77777777" w:rsidR="008D24BD" w:rsidRDefault="008D24BD" w:rsidP="00A66609">
    <w:pPr>
      <w:pStyle w:val="Textoindependiente"/>
      <w:spacing w:line="14" w:lineRule="auto"/>
      <w:jc w:val="center"/>
      <w:rPr>
        <w:sz w:val="2"/>
      </w:rPr>
    </w:pPr>
  </w:p>
  <w:p w14:paraId="0FBB3009" w14:textId="77777777" w:rsidR="008D24BD" w:rsidRDefault="008D24BD" w:rsidP="00A66609">
    <w:pPr>
      <w:pStyle w:val="Textoindependiente"/>
      <w:spacing w:line="14" w:lineRule="auto"/>
      <w:jc w:val="center"/>
      <w:rPr>
        <w:sz w:val="2"/>
      </w:rPr>
    </w:pPr>
  </w:p>
  <w:p w14:paraId="1B2E8823" w14:textId="77777777" w:rsidR="008D24BD" w:rsidRDefault="008D24BD" w:rsidP="00A66609">
    <w:pPr>
      <w:pStyle w:val="Textoindependiente"/>
      <w:spacing w:line="14" w:lineRule="auto"/>
      <w:jc w:val="center"/>
      <w:rPr>
        <w:sz w:val="2"/>
      </w:rPr>
    </w:pPr>
  </w:p>
  <w:p w14:paraId="63296966" w14:textId="77777777" w:rsidR="008D24BD" w:rsidRDefault="008D24BD" w:rsidP="00A66609">
    <w:pPr>
      <w:pStyle w:val="Textoindependiente"/>
      <w:spacing w:line="14" w:lineRule="auto"/>
      <w:jc w:val="center"/>
      <w:rPr>
        <w:sz w:val="2"/>
      </w:rPr>
    </w:pPr>
  </w:p>
  <w:p w14:paraId="46BD6138" w14:textId="77777777" w:rsidR="008D24BD" w:rsidRDefault="008D24BD" w:rsidP="00A66609">
    <w:pPr>
      <w:pStyle w:val="Textoindependiente"/>
      <w:spacing w:line="14" w:lineRule="auto"/>
      <w:jc w:val="center"/>
      <w:rPr>
        <w:sz w:val="2"/>
      </w:rPr>
    </w:pPr>
  </w:p>
  <w:p w14:paraId="6A478226" w14:textId="77777777" w:rsidR="008D24BD" w:rsidRDefault="008D24BD" w:rsidP="00A66609">
    <w:pPr>
      <w:pStyle w:val="Textoindependiente"/>
      <w:spacing w:line="14" w:lineRule="auto"/>
      <w:jc w:val="center"/>
      <w:rPr>
        <w:sz w:val="2"/>
      </w:rPr>
    </w:pPr>
  </w:p>
  <w:p w14:paraId="5458DFB8" w14:textId="77777777" w:rsidR="008D24BD" w:rsidRDefault="008D24BD" w:rsidP="00A66609">
    <w:pPr>
      <w:pStyle w:val="Textoindependiente"/>
      <w:spacing w:line="14" w:lineRule="auto"/>
      <w:jc w:val="center"/>
      <w:rPr>
        <w:sz w:val="2"/>
      </w:rPr>
    </w:pPr>
  </w:p>
  <w:p w14:paraId="708B6F9B" w14:textId="77777777" w:rsidR="008D24BD" w:rsidRDefault="008D24BD" w:rsidP="00A66609">
    <w:pPr>
      <w:pStyle w:val="Textoindependiente"/>
      <w:spacing w:line="14" w:lineRule="auto"/>
      <w:jc w:val="center"/>
      <w:rPr>
        <w:sz w:val="2"/>
      </w:rPr>
    </w:pPr>
  </w:p>
  <w:p w14:paraId="30457E60" w14:textId="77777777" w:rsidR="008D24BD" w:rsidRDefault="008D24BD" w:rsidP="00A66609">
    <w:pPr>
      <w:pStyle w:val="Textoindependiente"/>
      <w:spacing w:line="14" w:lineRule="auto"/>
      <w:jc w:val="center"/>
      <w:rPr>
        <w:sz w:val="2"/>
      </w:rPr>
    </w:pPr>
  </w:p>
  <w:p w14:paraId="750E0675" w14:textId="77777777" w:rsidR="008D24BD" w:rsidRDefault="008D24BD" w:rsidP="00A66609">
    <w:pPr>
      <w:pStyle w:val="Textoindependiente"/>
      <w:spacing w:line="14" w:lineRule="auto"/>
      <w:jc w:val="center"/>
      <w:rPr>
        <w:sz w:val="2"/>
      </w:rPr>
    </w:pPr>
  </w:p>
  <w:p w14:paraId="361AB1B0" w14:textId="77777777" w:rsidR="008D24BD" w:rsidRDefault="008D24BD" w:rsidP="00A66609">
    <w:pPr>
      <w:pStyle w:val="Textoindependiente"/>
      <w:spacing w:line="14" w:lineRule="auto"/>
      <w:jc w:val="center"/>
      <w:rPr>
        <w:sz w:val="2"/>
      </w:rPr>
    </w:pPr>
  </w:p>
  <w:p w14:paraId="391F7817" w14:textId="77777777" w:rsidR="008D24BD" w:rsidRDefault="008D24BD" w:rsidP="00A66609">
    <w:pPr>
      <w:pStyle w:val="Textoindependiente"/>
      <w:spacing w:line="14" w:lineRule="auto"/>
      <w:jc w:val="center"/>
      <w:rPr>
        <w:sz w:val="2"/>
      </w:rPr>
    </w:pPr>
  </w:p>
  <w:p w14:paraId="074EEB51" w14:textId="77777777" w:rsidR="008D24BD" w:rsidRDefault="008D24BD" w:rsidP="00A66609">
    <w:pPr>
      <w:pStyle w:val="Textoindependiente"/>
      <w:spacing w:line="14" w:lineRule="auto"/>
      <w:jc w:val="center"/>
      <w:rPr>
        <w:sz w:val="2"/>
      </w:rPr>
    </w:pPr>
  </w:p>
  <w:p w14:paraId="79A6378C" w14:textId="77777777" w:rsidR="008D24BD" w:rsidRDefault="008D24BD" w:rsidP="00A66609">
    <w:pPr>
      <w:pStyle w:val="Textoindependiente"/>
      <w:spacing w:line="14" w:lineRule="auto"/>
      <w:jc w:val="center"/>
      <w:rPr>
        <w:sz w:val="2"/>
      </w:rPr>
    </w:pPr>
  </w:p>
  <w:p w14:paraId="78ADEDBE" w14:textId="77777777" w:rsidR="008D24BD" w:rsidRDefault="008D24BD" w:rsidP="00A66609">
    <w:pPr>
      <w:pStyle w:val="Textoindependiente"/>
      <w:spacing w:line="14" w:lineRule="auto"/>
      <w:jc w:val="center"/>
      <w:rPr>
        <w:sz w:val="2"/>
      </w:rPr>
    </w:pPr>
  </w:p>
  <w:p w14:paraId="438683D7" w14:textId="77777777" w:rsidR="008D24BD" w:rsidRDefault="008D24BD" w:rsidP="00A66609">
    <w:pPr>
      <w:pStyle w:val="Textoindependiente"/>
      <w:spacing w:line="14" w:lineRule="auto"/>
      <w:jc w:val="center"/>
      <w:rPr>
        <w:sz w:val="2"/>
      </w:rPr>
    </w:pPr>
  </w:p>
  <w:p w14:paraId="1A7CA5A6" w14:textId="77777777" w:rsidR="008D24BD" w:rsidRDefault="008D24BD" w:rsidP="00A66609">
    <w:pPr>
      <w:pStyle w:val="Textoindependiente"/>
      <w:spacing w:line="14" w:lineRule="auto"/>
      <w:jc w:val="center"/>
      <w:rPr>
        <w:sz w:val="2"/>
      </w:rPr>
    </w:pPr>
  </w:p>
  <w:p w14:paraId="3AEBA347" w14:textId="77777777" w:rsidR="008D24BD" w:rsidRDefault="008D24BD" w:rsidP="00A66609">
    <w:pPr>
      <w:pStyle w:val="Textoindependiente"/>
      <w:spacing w:line="14" w:lineRule="auto"/>
      <w:jc w:val="center"/>
      <w:rPr>
        <w:sz w:val="2"/>
      </w:rPr>
    </w:pPr>
  </w:p>
  <w:p w14:paraId="7CE3A9B0" w14:textId="77777777" w:rsidR="008D24BD" w:rsidRDefault="008D24BD" w:rsidP="00A66609">
    <w:pPr>
      <w:pStyle w:val="Textoindependiente"/>
      <w:spacing w:line="14" w:lineRule="auto"/>
      <w:jc w:val="center"/>
      <w:rPr>
        <w:sz w:val="2"/>
      </w:rPr>
    </w:pPr>
  </w:p>
  <w:p w14:paraId="44F1CF68" w14:textId="77777777" w:rsidR="008D24BD" w:rsidRDefault="008D24BD" w:rsidP="00A66609">
    <w:pPr>
      <w:pStyle w:val="Textoindependiente"/>
      <w:spacing w:line="14" w:lineRule="auto"/>
      <w:jc w:val="center"/>
      <w:rPr>
        <w:sz w:val="2"/>
      </w:rPr>
    </w:pPr>
  </w:p>
  <w:p w14:paraId="0BAE9609" w14:textId="77777777" w:rsidR="008D24BD" w:rsidRDefault="008D24BD" w:rsidP="00A66609">
    <w:pPr>
      <w:pStyle w:val="Textoindependiente"/>
      <w:spacing w:line="14" w:lineRule="auto"/>
      <w:jc w:val="center"/>
      <w:rPr>
        <w:sz w:val="2"/>
      </w:rPr>
    </w:pPr>
  </w:p>
  <w:p w14:paraId="43BE9529" w14:textId="77777777" w:rsidR="008D24BD" w:rsidRDefault="008D24BD" w:rsidP="00A66609">
    <w:pPr>
      <w:pStyle w:val="Textoindependiente"/>
      <w:spacing w:line="14" w:lineRule="auto"/>
      <w:jc w:val="center"/>
      <w:rPr>
        <w:sz w:val="2"/>
      </w:rPr>
    </w:pPr>
  </w:p>
  <w:p w14:paraId="016D2116" w14:textId="77777777" w:rsidR="008D24BD" w:rsidRDefault="008D24BD" w:rsidP="00A66609">
    <w:pPr>
      <w:pStyle w:val="Textoindependiente"/>
      <w:spacing w:line="14" w:lineRule="auto"/>
      <w:jc w:val="center"/>
      <w:rPr>
        <w:sz w:val="2"/>
      </w:rPr>
    </w:pPr>
  </w:p>
  <w:p w14:paraId="529AFEA4" w14:textId="77777777" w:rsidR="008D24BD" w:rsidRDefault="008D24BD" w:rsidP="00A66609">
    <w:pPr>
      <w:pStyle w:val="Textoindependiente"/>
      <w:spacing w:line="14" w:lineRule="auto"/>
      <w:jc w:val="center"/>
      <w:rPr>
        <w:sz w:val="2"/>
      </w:rPr>
    </w:pPr>
  </w:p>
  <w:p w14:paraId="1F27B585" w14:textId="77777777" w:rsidR="008D24BD" w:rsidRDefault="008D24BD" w:rsidP="00A66609">
    <w:pPr>
      <w:pStyle w:val="Textoindependiente"/>
      <w:spacing w:line="14" w:lineRule="auto"/>
      <w:jc w:val="center"/>
      <w:rPr>
        <w:sz w:val="2"/>
      </w:rPr>
    </w:pPr>
  </w:p>
  <w:p w14:paraId="516B6963" w14:textId="77777777" w:rsidR="008D24BD" w:rsidRDefault="008D24BD" w:rsidP="00A66609">
    <w:pPr>
      <w:pStyle w:val="Textoindependiente"/>
      <w:spacing w:line="14" w:lineRule="auto"/>
      <w:jc w:val="center"/>
      <w:rPr>
        <w:sz w:val="2"/>
      </w:rPr>
    </w:pPr>
  </w:p>
  <w:p w14:paraId="20B6CC0A" w14:textId="77777777" w:rsidR="008D24BD" w:rsidRDefault="008D24BD" w:rsidP="00A66609">
    <w:pPr>
      <w:pStyle w:val="Textoindependiente"/>
      <w:spacing w:line="14" w:lineRule="auto"/>
      <w:jc w:val="center"/>
      <w:rPr>
        <w:sz w:val="2"/>
      </w:rPr>
    </w:pPr>
  </w:p>
  <w:p w14:paraId="1FBE63A4" w14:textId="77777777" w:rsidR="008D24BD" w:rsidRDefault="008D24BD" w:rsidP="00A66609">
    <w:pPr>
      <w:pStyle w:val="Textoindependiente"/>
      <w:spacing w:line="14" w:lineRule="auto"/>
      <w:jc w:val="center"/>
      <w:rPr>
        <w:sz w:val="2"/>
      </w:rPr>
    </w:pPr>
  </w:p>
  <w:p w14:paraId="66015368" w14:textId="77777777" w:rsidR="008D24BD" w:rsidRDefault="008D24BD" w:rsidP="00A66609">
    <w:pPr>
      <w:pStyle w:val="Textoindependiente"/>
      <w:spacing w:line="14" w:lineRule="auto"/>
      <w:jc w:val="center"/>
      <w:rPr>
        <w:sz w:val="2"/>
      </w:rPr>
    </w:pPr>
  </w:p>
  <w:p w14:paraId="5BE9ABE6" w14:textId="77777777" w:rsidR="008D24BD" w:rsidRDefault="008D24BD" w:rsidP="00A66609">
    <w:pPr>
      <w:pStyle w:val="Textoindependiente"/>
      <w:spacing w:line="14" w:lineRule="auto"/>
      <w:jc w:val="center"/>
      <w:rPr>
        <w:sz w:val="2"/>
      </w:rPr>
    </w:pPr>
  </w:p>
  <w:p w14:paraId="2E747EB5" w14:textId="77777777" w:rsidR="008D24BD" w:rsidRDefault="008D24BD" w:rsidP="00A66609">
    <w:pPr>
      <w:pStyle w:val="Textoindependiente"/>
      <w:spacing w:line="14" w:lineRule="auto"/>
      <w:jc w:val="center"/>
      <w:rPr>
        <w:sz w:val="2"/>
      </w:rPr>
    </w:pPr>
  </w:p>
  <w:p w14:paraId="462DABA9" w14:textId="77777777" w:rsidR="008D24BD" w:rsidRDefault="008D24BD" w:rsidP="00A66609">
    <w:pPr>
      <w:pStyle w:val="Textoindependiente"/>
      <w:spacing w:line="14" w:lineRule="auto"/>
      <w:jc w:val="center"/>
      <w:rPr>
        <w:sz w:val="2"/>
      </w:rPr>
    </w:pPr>
  </w:p>
  <w:p w14:paraId="611F5E4A" w14:textId="77777777" w:rsidR="008D24BD" w:rsidRDefault="008D24BD" w:rsidP="00A66609">
    <w:pPr>
      <w:pStyle w:val="Textoindependiente"/>
      <w:spacing w:line="14" w:lineRule="auto"/>
      <w:jc w:val="center"/>
      <w:rPr>
        <w:sz w:val="2"/>
      </w:rPr>
    </w:pPr>
  </w:p>
  <w:p w14:paraId="0B712C4E" w14:textId="77777777" w:rsidR="008D24BD" w:rsidRDefault="008D24BD" w:rsidP="00A66609">
    <w:pPr>
      <w:pStyle w:val="Textoindependiente"/>
      <w:spacing w:line="14" w:lineRule="auto"/>
      <w:jc w:val="center"/>
      <w:rPr>
        <w:sz w:val="2"/>
      </w:rPr>
    </w:pPr>
  </w:p>
  <w:p w14:paraId="0FBD63A3" w14:textId="77777777" w:rsidR="008D24BD" w:rsidRDefault="008D24BD" w:rsidP="00A66609">
    <w:pPr>
      <w:pStyle w:val="Textoindependiente"/>
      <w:spacing w:line="14" w:lineRule="auto"/>
      <w:jc w:val="center"/>
      <w:rPr>
        <w:sz w:val="2"/>
      </w:rPr>
    </w:pPr>
  </w:p>
  <w:p w14:paraId="6FA419A3" w14:textId="77777777" w:rsidR="008D24BD" w:rsidRDefault="008D24BD" w:rsidP="00A66609">
    <w:pPr>
      <w:pStyle w:val="Textoindependiente"/>
      <w:spacing w:line="14" w:lineRule="auto"/>
      <w:jc w:val="center"/>
      <w:rPr>
        <w:sz w:val="2"/>
      </w:rPr>
    </w:pPr>
  </w:p>
  <w:p w14:paraId="05786F9D" w14:textId="77777777" w:rsidR="008D24BD" w:rsidRDefault="008D24BD" w:rsidP="00A66609">
    <w:pPr>
      <w:pStyle w:val="Textoindependiente"/>
      <w:spacing w:line="14" w:lineRule="auto"/>
      <w:jc w:val="center"/>
      <w:rPr>
        <w:sz w:val="2"/>
      </w:rPr>
    </w:pPr>
  </w:p>
  <w:p w14:paraId="785E9500" w14:textId="77777777" w:rsidR="008D24BD" w:rsidRDefault="008D24BD" w:rsidP="00A66609">
    <w:pPr>
      <w:pStyle w:val="Textoindependiente"/>
      <w:spacing w:line="14" w:lineRule="auto"/>
      <w:jc w:val="center"/>
      <w:rPr>
        <w:sz w:val="2"/>
      </w:rPr>
    </w:pPr>
  </w:p>
  <w:p w14:paraId="5F871F54" w14:textId="77777777" w:rsidR="008D24BD" w:rsidRDefault="008D24BD" w:rsidP="00A66609">
    <w:pPr>
      <w:pStyle w:val="Textoindependiente"/>
      <w:spacing w:line="14" w:lineRule="auto"/>
      <w:jc w:val="center"/>
      <w:rPr>
        <w:sz w:val="2"/>
      </w:rPr>
    </w:pPr>
  </w:p>
  <w:p w14:paraId="5DC9BCF2" w14:textId="77777777" w:rsidR="008D24BD" w:rsidRDefault="008D24BD" w:rsidP="00A66609">
    <w:pPr>
      <w:pStyle w:val="Textoindependiente"/>
      <w:spacing w:line="14" w:lineRule="auto"/>
      <w:jc w:val="center"/>
      <w:rPr>
        <w:sz w:val="2"/>
      </w:rPr>
    </w:pPr>
  </w:p>
  <w:p w14:paraId="1F626B2E" w14:textId="77777777" w:rsidR="008D24BD" w:rsidRDefault="008D24BD" w:rsidP="00A66609">
    <w:pPr>
      <w:pStyle w:val="Textoindependiente"/>
      <w:spacing w:line="14" w:lineRule="auto"/>
      <w:jc w:val="center"/>
      <w:rPr>
        <w:sz w:val="2"/>
      </w:rPr>
    </w:pPr>
  </w:p>
  <w:p w14:paraId="1DB68055" w14:textId="77777777" w:rsidR="008D24BD" w:rsidRDefault="008D24BD" w:rsidP="00A66609">
    <w:pPr>
      <w:pStyle w:val="Textoindependiente"/>
      <w:spacing w:line="14" w:lineRule="auto"/>
      <w:jc w:val="center"/>
      <w:rPr>
        <w:sz w:val="2"/>
      </w:rPr>
    </w:pPr>
  </w:p>
  <w:p w14:paraId="7D65EE54" w14:textId="77777777" w:rsidR="008D24BD" w:rsidRDefault="008D24BD" w:rsidP="00A66609">
    <w:pPr>
      <w:pStyle w:val="Textoindependiente"/>
      <w:spacing w:line="14" w:lineRule="auto"/>
      <w:jc w:val="center"/>
      <w:rPr>
        <w:sz w:val="2"/>
      </w:rPr>
    </w:pPr>
  </w:p>
  <w:p w14:paraId="4A750839" w14:textId="77777777" w:rsidR="008D24BD" w:rsidRDefault="008D24BD" w:rsidP="00A66609">
    <w:pPr>
      <w:pStyle w:val="Textoindependiente"/>
      <w:spacing w:line="14" w:lineRule="auto"/>
      <w:jc w:val="center"/>
      <w:rPr>
        <w:sz w:val="2"/>
      </w:rPr>
    </w:pPr>
  </w:p>
  <w:p w14:paraId="06C9485B" w14:textId="77777777" w:rsidR="008D24BD" w:rsidRDefault="008D24BD" w:rsidP="00A66609">
    <w:pPr>
      <w:pStyle w:val="Textoindependiente"/>
      <w:spacing w:line="14" w:lineRule="auto"/>
      <w:jc w:val="center"/>
      <w:rPr>
        <w:sz w:val="2"/>
      </w:rPr>
    </w:pPr>
  </w:p>
  <w:p w14:paraId="72E96FC5" w14:textId="77777777" w:rsidR="008D24BD" w:rsidRDefault="008D24BD" w:rsidP="00A66609">
    <w:pPr>
      <w:pStyle w:val="Textoindependiente"/>
      <w:spacing w:line="14" w:lineRule="auto"/>
      <w:jc w:val="center"/>
      <w:rPr>
        <w:sz w:val="2"/>
      </w:rPr>
    </w:pPr>
  </w:p>
  <w:p w14:paraId="0071D8EC" w14:textId="77777777" w:rsidR="008D24BD" w:rsidRDefault="008D24BD" w:rsidP="00A66609">
    <w:pPr>
      <w:pStyle w:val="Textoindependiente"/>
      <w:spacing w:line="14" w:lineRule="auto"/>
      <w:jc w:val="center"/>
      <w:rPr>
        <w:sz w:val="2"/>
      </w:rPr>
    </w:pPr>
  </w:p>
  <w:p w14:paraId="2A9B8F0E" w14:textId="77777777" w:rsidR="008D24BD" w:rsidRDefault="008D24BD" w:rsidP="00A66609">
    <w:pPr>
      <w:pStyle w:val="Textoindependiente"/>
      <w:spacing w:line="14" w:lineRule="auto"/>
      <w:jc w:val="center"/>
      <w:rPr>
        <w:sz w:val="2"/>
      </w:rPr>
    </w:pPr>
  </w:p>
  <w:p w14:paraId="2CCBE434" w14:textId="77777777" w:rsidR="008D24BD" w:rsidRDefault="008D24BD" w:rsidP="00A66609">
    <w:pPr>
      <w:pStyle w:val="Textoindependiente"/>
      <w:spacing w:line="14" w:lineRule="auto"/>
      <w:jc w:val="center"/>
      <w:rPr>
        <w:sz w:val="2"/>
      </w:rPr>
    </w:pPr>
  </w:p>
  <w:p w14:paraId="24FE753F" w14:textId="77777777" w:rsidR="008D24BD" w:rsidRDefault="008D24BD" w:rsidP="00A66609">
    <w:pPr>
      <w:pStyle w:val="Textoindependiente"/>
      <w:spacing w:line="14" w:lineRule="auto"/>
      <w:jc w:val="center"/>
      <w:rPr>
        <w:sz w:val="2"/>
      </w:rPr>
    </w:pPr>
  </w:p>
  <w:p w14:paraId="50E4C59E" w14:textId="77777777" w:rsidR="008D24BD" w:rsidRDefault="008D24BD" w:rsidP="00A66609">
    <w:pPr>
      <w:pStyle w:val="Textoindependiente"/>
      <w:spacing w:line="14" w:lineRule="auto"/>
      <w:jc w:val="center"/>
      <w:rPr>
        <w:sz w:val="2"/>
      </w:rPr>
    </w:pPr>
  </w:p>
  <w:p w14:paraId="737E2AC8" w14:textId="77777777" w:rsidR="008D24BD" w:rsidRDefault="008D24BD" w:rsidP="00A66609">
    <w:pPr>
      <w:pStyle w:val="Textoindependiente"/>
      <w:spacing w:line="14" w:lineRule="auto"/>
      <w:jc w:val="center"/>
      <w:rPr>
        <w:sz w:val="2"/>
      </w:rPr>
    </w:pPr>
  </w:p>
  <w:p w14:paraId="4A3C1DDC" w14:textId="77777777" w:rsidR="008D24BD" w:rsidRDefault="008D24BD" w:rsidP="00A66609">
    <w:pPr>
      <w:pStyle w:val="Textoindependiente"/>
      <w:spacing w:line="14" w:lineRule="auto"/>
      <w:jc w:val="center"/>
      <w:rPr>
        <w:sz w:val="2"/>
      </w:rPr>
    </w:pPr>
  </w:p>
  <w:p w14:paraId="7F526DA4" w14:textId="77777777" w:rsidR="008D24BD" w:rsidRDefault="008D24BD" w:rsidP="00A66609">
    <w:pPr>
      <w:pStyle w:val="Textoindependiente"/>
      <w:spacing w:line="14" w:lineRule="auto"/>
      <w:jc w:val="center"/>
      <w:rPr>
        <w:sz w:val="2"/>
      </w:rPr>
    </w:pPr>
  </w:p>
  <w:p w14:paraId="18451BED" w14:textId="77777777" w:rsidR="008D24BD" w:rsidRDefault="008D24BD" w:rsidP="00A66609">
    <w:pPr>
      <w:pStyle w:val="Textoindependiente"/>
      <w:spacing w:line="14" w:lineRule="auto"/>
      <w:jc w:val="center"/>
      <w:rPr>
        <w:sz w:val="2"/>
      </w:rPr>
    </w:pPr>
  </w:p>
  <w:p w14:paraId="2E4D0394" w14:textId="77777777" w:rsidR="008D24BD" w:rsidRDefault="008D24BD" w:rsidP="00A66609">
    <w:pPr>
      <w:pStyle w:val="Textoindependiente"/>
      <w:spacing w:line="14" w:lineRule="auto"/>
      <w:jc w:val="center"/>
      <w:rPr>
        <w:sz w:val="2"/>
      </w:rPr>
    </w:pPr>
  </w:p>
  <w:p w14:paraId="5B8F0C3F" w14:textId="77777777" w:rsidR="008D24BD" w:rsidRDefault="008D24BD" w:rsidP="00A66609">
    <w:pPr>
      <w:pStyle w:val="Textoindependiente"/>
      <w:spacing w:line="14" w:lineRule="auto"/>
      <w:jc w:val="center"/>
      <w:rPr>
        <w:sz w:val="2"/>
      </w:rPr>
    </w:pPr>
  </w:p>
  <w:p w14:paraId="19D5B1AB" w14:textId="77777777" w:rsidR="008D24BD" w:rsidRDefault="008D24BD" w:rsidP="00A66609">
    <w:pPr>
      <w:pStyle w:val="Textoindependiente"/>
      <w:spacing w:line="14" w:lineRule="auto"/>
      <w:jc w:val="center"/>
      <w:rPr>
        <w:sz w:val="2"/>
      </w:rPr>
    </w:pPr>
  </w:p>
  <w:p w14:paraId="360DAC5D" w14:textId="77777777" w:rsidR="008D24BD" w:rsidRDefault="008D24BD" w:rsidP="00A66609">
    <w:pPr>
      <w:pStyle w:val="Textoindependiente"/>
      <w:spacing w:line="14" w:lineRule="auto"/>
      <w:jc w:val="center"/>
      <w:rPr>
        <w:sz w:val="2"/>
      </w:rPr>
    </w:pPr>
  </w:p>
  <w:p w14:paraId="459A2AF3" w14:textId="77777777" w:rsidR="008D24BD" w:rsidRDefault="008D24BD" w:rsidP="00A66609">
    <w:pPr>
      <w:pStyle w:val="Textoindependiente"/>
      <w:spacing w:line="14" w:lineRule="auto"/>
      <w:jc w:val="center"/>
      <w:rPr>
        <w:sz w:val="2"/>
      </w:rPr>
    </w:pPr>
  </w:p>
  <w:p w14:paraId="466E8AD6" w14:textId="77777777" w:rsidR="008D24BD" w:rsidRDefault="008D24BD" w:rsidP="00A66609">
    <w:pPr>
      <w:pStyle w:val="Textoindependiente"/>
      <w:spacing w:line="14" w:lineRule="auto"/>
      <w:jc w:val="center"/>
      <w:rPr>
        <w:sz w:val="2"/>
      </w:rPr>
    </w:pPr>
  </w:p>
  <w:p w14:paraId="19D1166D" w14:textId="77777777" w:rsidR="008D24BD" w:rsidRDefault="008D24BD" w:rsidP="00A66609">
    <w:pPr>
      <w:pStyle w:val="Textoindependiente"/>
      <w:spacing w:line="14" w:lineRule="auto"/>
      <w:jc w:val="center"/>
      <w:rPr>
        <w:sz w:val="2"/>
      </w:rPr>
    </w:pPr>
  </w:p>
  <w:p w14:paraId="05560F8B" w14:textId="77777777" w:rsidR="008D24BD" w:rsidRDefault="008D24BD" w:rsidP="00A66609">
    <w:pPr>
      <w:pStyle w:val="Textoindependiente"/>
      <w:spacing w:line="14" w:lineRule="auto"/>
      <w:jc w:val="center"/>
      <w:rPr>
        <w:sz w:val="2"/>
      </w:rPr>
    </w:pPr>
  </w:p>
  <w:p w14:paraId="519F06F6" w14:textId="77777777" w:rsidR="008D24BD" w:rsidRDefault="008D24BD" w:rsidP="00A66609">
    <w:pPr>
      <w:pStyle w:val="Textoindependiente"/>
      <w:spacing w:line="14" w:lineRule="auto"/>
      <w:jc w:val="center"/>
      <w:rPr>
        <w:sz w:val="2"/>
      </w:rPr>
    </w:pPr>
  </w:p>
  <w:p w14:paraId="5CDADF6F" w14:textId="77777777" w:rsidR="008D24BD" w:rsidRDefault="008D24BD" w:rsidP="00A66609">
    <w:pPr>
      <w:pStyle w:val="Textoindependiente"/>
      <w:spacing w:line="14" w:lineRule="auto"/>
      <w:jc w:val="center"/>
      <w:rPr>
        <w:sz w:val="2"/>
      </w:rPr>
    </w:pPr>
  </w:p>
  <w:p w14:paraId="53BA9DE2" w14:textId="77777777" w:rsidR="008D24BD" w:rsidRDefault="008D24BD" w:rsidP="00A66609">
    <w:pPr>
      <w:pStyle w:val="Textoindependiente"/>
      <w:spacing w:line="14" w:lineRule="auto"/>
      <w:jc w:val="center"/>
      <w:rPr>
        <w:sz w:val="2"/>
      </w:rPr>
    </w:pPr>
  </w:p>
  <w:p w14:paraId="3947CAE8" w14:textId="77777777" w:rsidR="008D24BD" w:rsidRDefault="008D24BD" w:rsidP="00A66609">
    <w:pPr>
      <w:pStyle w:val="Textoindependiente"/>
      <w:spacing w:line="14" w:lineRule="auto"/>
      <w:jc w:val="center"/>
      <w:rPr>
        <w:sz w:val="2"/>
      </w:rPr>
    </w:pPr>
  </w:p>
  <w:p w14:paraId="123FFE07" w14:textId="77777777" w:rsidR="008D24BD" w:rsidRDefault="008D24BD" w:rsidP="00A66609">
    <w:pPr>
      <w:pStyle w:val="Textoindependiente"/>
      <w:spacing w:line="14" w:lineRule="auto"/>
      <w:jc w:val="center"/>
      <w:rPr>
        <w:sz w:val="2"/>
      </w:rPr>
    </w:pPr>
  </w:p>
  <w:p w14:paraId="3C00FA8E" w14:textId="77777777" w:rsidR="008D24BD" w:rsidRDefault="008D24BD" w:rsidP="00A66609">
    <w:pPr>
      <w:pStyle w:val="Textoindependiente"/>
      <w:spacing w:line="14" w:lineRule="auto"/>
      <w:jc w:val="center"/>
      <w:rPr>
        <w:sz w:val="2"/>
      </w:rPr>
    </w:pPr>
  </w:p>
  <w:p w14:paraId="0C98F347" w14:textId="77777777" w:rsidR="008D24BD" w:rsidRDefault="008D24BD" w:rsidP="00A66609">
    <w:pPr>
      <w:pStyle w:val="Textoindependiente"/>
      <w:spacing w:line="14" w:lineRule="auto"/>
      <w:jc w:val="center"/>
      <w:rPr>
        <w:sz w:val="2"/>
      </w:rPr>
    </w:pPr>
  </w:p>
  <w:p w14:paraId="62B9AE87" w14:textId="77777777" w:rsidR="008D24BD" w:rsidRDefault="008D24BD" w:rsidP="00A66609">
    <w:pPr>
      <w:pStyle w:val="Textoindependiente"/>
      <w:spacing w:line="14" w:lineRule="auto"/>
      <w:jc w:val="center"/>
      <w:rPr>
        <w:sz w:val="2"/>
      </w:rPr>
    </w:pPr>
  </w:p>
  <w:p w14:paraId="086952AE" w14:textId="77777777" w:rsidR="008D24BD" w:rsidRDefault="008D24BD" w:rsidP="00A66609">
    <w:pPr>
      <w:pStyle w:val="Textoindependiente"/>
      <w:spacing w:line="14" w:lineRule="auto"/>
      <w:jc w:val="center"/>
      <w:rPr>
        <w:sz w:val="2"/>
      </w:rPr>
    </w:pPr>
  </w:p>
  <w:p w14:paraId="4B958453" w14:textId="77777777" w:rsidR="008D24BD" w:rsidRDefault="008D24BD" w:rsidP="00A66609">
    <w:pPr>
      <w:pStyle w:val="Textoindependiente"/>
      <w:spacing w:line="14" w:lineRule="auto"/>
      <w:jc w:val="center"/>
      <w:rPr>
        <w:sz w:val="2"/>
      </w:rPr>
    </w:pPr>
  </w:p>
  <w:p w14:paraId="420236F3" w14:textId="77777777" w:rsidR="008D24BD" w:rsidRDefault="008D24BD" w:rsidP="00A66609">
    <w:pPr>
      <w:pStyle w:val="Textoindependiente"/>
      <w:spacing w:line="14" w:lineRule="auto"/>
      <w:jc w:val="center"/>
      <w:rPr>
        <w:sz w:val="2"/>
      </w:rPr>
    </w:pPr>
  </w:p>
  <w:p w14:paraId="6A02D71A" w14:textId="77777777" w:rsidR="008D24BD" w:rsidRDefault="008D24BD" w:rsidP="00A66609">
    <w:pPr>
      <w:pStyle w:val="Textoindependiente"/>
      <w:spacing w:line="14" w:lineRule="auto"/>
      <w:jc w:val="center"/>
      <w:rPr>
        <w:sz w:val="2"/>
      </w:rPr>
    </w:pPr>
  </w:p>
  <w:p w14:paraId="0A02DD96" w14:textId="77777777" w:rsidR="008D24BD" w:rsidRDefault="008D24BD" w:rsidP="00A66609">
    <w:pPr>
      <w:pStyle w:val="Textoindependiente"/>
      <w:spacing w:line="14" w:lineRule="auto"/>
      <w:jc w:val="center"/>
      <w:rPr>
        <w:sz w:val="2"/>
      </w:rPr>
    </w:pPr>
  </w:p>
  <w:p w14:paraId="2AFB6E81" w14:textId="77777777" w:rsidR="008D24BD" w:rsidRDefault="008D24BD" w:rsidP="00A66609">
    <w:pPr>
      <w:pStyle w:val="Textoindependiente"/>
      <w:spacing w:line="14" w:lineRule="auto"/>
      <w:jc w:val="center"/>
      <w:rPr>
        <w:sz w:val="2"/>
      </w:rPr>
    </w:pPr>
  </w:p>
  <w:p w14:paraId="0ACB0862" w14:textId="77777777" w:rsidR="008D24BD" w:rsidRDefault="008D24BD" w:rsidP="00A66609">
    <w:pPr>
      <w:pStyle w:val="Textoindependiente"/>
      <w:spacing w:line="14" w:lineRule="auto"/>
      <w:jc w:val="center"/>
      <w:rPr>
        <w:sz w:val="2"/>
      </w:rPr>
    </w:pPr>
  </w:p>
  <w:p w14:paraId="2A0D4FF3" w14:textId="77777777" w:rsidR="008D24BD" w:rsidRDefault="008D24BD" w:rsidP="00A66609">
    <w:pPr>
      <w:pStyle w:val="Textoindependiente"/>
      <w:spacing w:line="14" w:lineRule="auto"/>
      <w:jc w:val="center"/>
      <w:rPr>
        <w:sz w:val="2"/>
      </w:rPr>
    </w:pPr>
  </w:p>
  <w:p w14:paraId="5BC0E788" w14:textId="77777777" w:rsidR="008D24BD" w:rsidRDefault="008D24BD" w:rsidP="00A66609">
    <w:pPr>
      <w:pStyle w:val="Textoindependiente"/>
      <w:spacing w:line="14" w:lineRule="auto"/>
      <w:jc w:val="center"/>
      <w:rPr>
        <w:sz w:val="2"/>
      </w:rPr>
    </w:pPr>
  </w:p>
  <w:p w14:paraId="127F2679" w14:textId="77777777" w:rsidR="008D24BD" w:rsidRDefault="008D24BD" w:rsidP="00A66609">
    <w:pPr>
      <w:pStyle w:val="Textoindependiente"/>
      <w:spacing w:line="14" w:lineRule="auto"/>
      <w:jc w:val="center"/>
      <w:rPr>
        <w:sz w:val="2"/>
      </w:rPr>
    </w:pPr>
  </w:p>
  <w:p w14:paraId="32F3B02C" w14:textId="77777777" w:rsidR="008D24BD" w:rsidRDefault="008D24BD" w:rsidP="00A66609">
    <w:pPr>
      <w:pStyle w:val="Textoindependiente"/>
      <w:spacing w:line="14" w:lineRule="auto"/>
      <w:jc w:val="center"/>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92A00"/>
    <w:multiLevelType w:val="multilevel"/>
    <w:tmpl w:val="388CD60C"/>
    <w:lvl w:ilvl="0">
      <w:start w:val="1"/>
      <w:numFmt w:val="decimal"/>
      <w:lvlText w:val="%1."/>
      <w:lvlJc w:val="left"/>
      <w:pPr>
        <w:ind w:left="360" w:hanging="360"/>
      </w:pPr>
      <w:rPr>
        <w:rFonts w:ascii="Arial" w:eastAsia="Times New Roman" w:hAnsi="Arial" w:cs="Arial"/>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5A2458"/>
    <w:multiLevelType w:val="hybridMultilevel"/>
    <w:tmpl w:val="39863CDA"/>
    <w:lvl w:ilvl="0" w:tplc="E370FA2E">
      <w:start w:val="45"/>
      <w:numFmt w:val="decimal"/>
      <w:lvlText w:val="%1."/>
      <w:lvlJc w:val="left"/>
      <w:pPr>
        <w:ind w:left="1758" w:hanging="360"/>
      </w:pPr>
      <w:rPr>
        <w:rFonts w:hint="default"/>
      </w:rPr>
    </w:lvl>
    <w:lvl w:ilvl="1" w:tplc="240A0019" w:tentative="1">
      <w:start w:val="1"/>
      <w:numFmt w:val="lowerLetter"/>
      <w:lvlText w:val="%2."/>
      <w:lvlJc w:val="left"/>
      <w:pPr>
        <w:ind w:left="2478" w:hanging="360"/>
      </w:pPr>
    </w:lvl>
    <w:lvl w:ilvl="2" w:tplc="240A001B" w:tentative="1">
      <w:start w:val="1"/>
      <w:numFmt w:val="lowerRoman"/>
      <w:lvlText w:val="%3."/>
      <w:lvlJc w:val="right"/>
      <w:pPr>
        <w:ind w:left="3198" w:hanging="180"/>
      </w:pPr>
    </w:lvl>
    <w:lvl w:ilvl="3" w:tplc="240A000F" w:tentative="1">
      <w:start w:val="1"/>
      <w:numFmt w:val="decimal"/>
      <w:lvlText w:val="%4."/>
      <w:lvlJc w:val="left"/>
      <w:pPr>
        <w:ind w:left="3918" w:hanging="360"/>
      </w:pPr>
    </w:lvl>
    <w:lvl w:ilvl="4" w:tplc="240A0019" w:tentative="1">
      <w:start w:val="1"/>
      <w:numFmt w:val="lowerLetter"/>
      <w:lvlText w:val="%5."/>
      <w:lvlJc w:val="left"/>
      <w:pPr>
        <w:ind w:left="4638" w:hanging="360"/>
      </w:pPr>
    </w:lvl>
    <w:lvl w:ilvl="5" w:tplc="240A001B" w:tentative="1">
      <w:start w:val="1"/>
      <w:numFmt w:val="lowerRoman"/>
      <w:lvlText w:val="%6."/>
      <w:lvlJc w:val="right"/>
      <w:pPr>
        <w:ind w:left="5358" w:hanging="180"/>
      </w:pPr>
    </w:lvl>
    <w:lvl w:ilvl="6" w:tplc="240A000F" w:tentative="1">
      <w:start w:val="1"/>
      <w:numFmt w:val="decimal"/>
      <w:lvlText w:val="%7."/>
      <w:lvlJc w:val="left"/>
      <w:pPr>
        <w:ind w:left="6078" w:hanging="360"/>
      </w:pPr>
    </w:lvl>
    <w:lvl w:ilvl="7" w:tplc="240A0019" w:tentative="1">
      <w:start w:val="1"/>
      <w:numFmt w:val="lowerLetter"/>
      <w:lvlText w:val="%8."/>
      <w:lvlJc w:val="left"/>
      <w:pPr>
        <w:ind w:left="6798" w:hanging="360"/>
      </w:pPr>
    </w:lvl>
    <w:lvl w:ilvl="8" w:tplc="240A001B" w:tentative="1">
      <w:start w:val="1"/>
      <w:numFmt w:val="lowerRoman"/>
      <w:lvlText w:val="%9."/>
      <w:lvlJc w:val="right"/>
      <w:pPr>
        <w:ind w:left="7518" w:hanging="180"/>
      </w:pPr>
    </w:lvl>
  </w:abstractNum>
  <w:abstractNum w:abstractNumId="2" w15:restartNumberingAfterBreak="0">
    <w:nsid w:val="0447401C"/>
    <w:multiLevelType w:val="hybridMultilevel"/>
    <w:tmpl w:val="9F506BD4"/>
    <w:lvl w:ilvl="0" w:tplc="240A000F">
      <w:start w:val="10"/>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56932CB"/>
    <w:multiLevelType w:val="multilevel"/>
    <w:tmpl w:val="A6582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DD130C"/>
    <w:multiLevelType w:val="multilevel"/>
    <w:tmpl w:val="FED00F28"/>
    <w:lvl w:ilvl="0">
      <w:start w:val="5"/>
      <w:numFmt w:val="decimal"/>
      <w:lvlText w:val="%1"/>
      <w:lvlJc w:val="left"/>
      <w:pPr>
        <w:ind w:left="1028" w:hanging="332"/>
      </w:pPr>
      <w:rPr>
        <w:rFonts w:hint="default"/>
        <w:lang w:val="es-ES" w:eastAsia="en-US" w:bidi="ar-SA"/>
      </w:rPr>
    </w:lvl>
    <w:lvl w:ilvl="1">
      <w:start w:val="1"/>
      <w:numFmt w:val="decimal"/>
      <w:lvlText w:val="%1.%2"/>
      <w:lvlJc w:val="left"/>
      <w:pPr>
        <w:ind w:left="1028" w:hanging="332"/>
      </w:pPr>
      <w:rPr>
        <w:rFonts w:ascii="Times New Roman" w:eastAsia="Times New Roman" w:hAnsi="Times New Roman" w:cs="Times New Roman" w:hint="default"/>
        <w:b/>
        <w:bCs/>
        <w:spacing w:val="-3"/>
        <w:w w:val="100"/>
        <w:sz w:val="22"/>
        <w:szCs w:val="22"/>
        <w:lang w:val="es-ES" w:eastAsia="en-US" w:bidi="ar-SA"/>
      </w:rPr>
    </w:lvl>
    <w:lvl w:ilvl="2">
      <w:start w:val="1"/>
      <w:numFmt w:val="decimal"/>
      <w:lvlText w:val="%3."/>
      <w:lvlJc w:val="left"/>
      <w:pPr>
        <w:ind w:left="1419" w:hanging="360"/>
        <w:jc w:val="right"/>
      </w:pPr>
      <w:rPr>
        <w:rFonts w:hint="default"/>
        <w:b/>
        <w:w w:val="100"/>
        <w:lang w:val="es-ES" w:eastAsia="en-US" w:bidi="ar-SA"/>
      </w:rPr>
    </w:lvl>
    <w:lvl w:ilvl="3">
      <w:numFmt w:val="bullet"/>
      <w:lvlText w:val="•"/>
      <w:lvlJc w:val="left"/>
      <w:pPr>
        <w:ind w:left="3384" w:hanging="360"/>
      </w:pPr>
      <w:rPr>
        <w:rFonts w:hint="default"/>
        <w:lang w:val="es-ES" w:eastAsia="en-US" w:bidi="ar-SA"/>
      </w:rPr>
    </w:lvl>
    <w:lvl w:ilvl="4">
      <w:numFmt w:val="bullet"/>
      <w:lvlText w:val="•"/>
      <w:lvlJc w:val="left"/>
      <w:pPr>
        <w:ind w:left="4366" w:hanging="360"/>
      </w:pPr>
      <w:rPr>
        <w:rFonts w:hint="default"/>
        <w:lang w:val="es-ES" w:eastAsia="en-US" w:bidi="ar-SA"/>
      </w:rPr>
    </w:lvl>
    <w:lvl w:ilvl="5">
      <w:numFmt w:val="bullet"/>
      <w:lvlText w:val="•"/>
      <w:lvlJc w:val="left"/>
      <w:pPr>
        <w:ind w:left="5348" w:hanging="360"/>
      </w:pPr>
      <w:rPr>
        <w:rFonts w:hint="default"/>
        <w:lang w:val="es-ES" w:eastAsia="en-US" w:bidi="ar-SA"/>
      </w:rPr>
    </w:lvl>
    <w:lvl w:ilvl="6">
      <w:numFmt w:val="bullet"/>
      <w:lvlText w:val="•"/>
      <w:lvlJc w:val="left"/>
      <w:pPr>
        <w:ind w:left="6331" w:hanging="360"/>
      </w:pPr>
      <w:rPr>
        <w:rFonts w:hint="default"/>
        <w:lang w:val="es-ES" w:eastAsia="en-US" w:bidi="ar-SA"/>
      </w:rPr>
    </w:lvl>
    <w:lvl w:ilvl="7">
      <w:numFmt w:val="bullet"/>
      <w:lvlText w:val="•"/>
      <w:lvlJc w:val="left"/>
      <w:pPr>
        <w:ind w:left="7313" w:hanging="360"/>
      </w:pPr>
      <w:rPr>
        <w:rFonts w:hint="default"/>
        <w:lang w:val="es-ES" w:eastAsia="en-US" w:bidi="ar-SA"/>
      </w:rPr>
    </w:lvl>
    <w:lvl w:ilvl="8">
      <w:numFmt w:val="bullet"/>
      <w:lvlText w:val="•"/>
      <w:lvlJc w:val="left"/>
      <w:pPr>
        <w:ind w:left="8295" w:hanging="360"/>
      </w:pPr>
      <w:rPr>
        <w:rFonts w:hint="default"/>
        <w:lang w:val="es-ES" w:eastAsia="en-US" w:bidi="ar-SA"/>
      </w:rPr>
    </w:lvl>
  </w:abstractNum>
  <w:abstractNum w:abstractNumId="5" w15:restartNumberingAfterBreak="0">
    <w:nsid w:val="082B1454"/>
    <w:multiLevelType w:val="multilevel"/>
    <w:tmpl w:val="FED00F28"/>
    <w:lvl w:ilvl="0">
      <w:start w:val="5"/>
      <w:numFmt w:val="decimal"/>
      <w:lvlText w:val="%1"/>
      <w:lvlJc w:val="left"/>
      <w:pPr>
        <w:ind w:left="1028" w:hanging="332"/>
      </w:pPr>
      <w:rPr>
        <w:rFonts w:hint="default"/>
        <w:lang w:val="es-ES" w:eastAsia="en-US" w:bidi="ar-SA"/>
      </w:rPr>
    </w:lvl>
    <w:lvl w:ilvl="1">
      <w:start w:val="1"/>
      <w:numFmt w:val="decimal"/>
      <w:lvlText w:val="%1.%2"/>
      <w:lvlJc w:val="left"/>
      <w:pPr>
        <w:ind w:left="1028" w:hanging="332"/>
      </w:pPr>
      <w:rPr>
        <w:rFonts w:ascii="Times New Roman" w:eastAsia="Times New Roman" w:hAnsi="Times New Roman" w:cs="Times New Roman" w:hint="default"/>
        <w:b/>
        <w:bCs/>
        <w:spacing w:val="-3"/>
        <w:w w:val="100"/>
        <w:sz w:val="22"/>
        <w:szCs w:val="22"/>
        <w:lang w:val="es-ES" w:eastAsia="en-US" w:bidi="ar-SA"/>
      </w:rPr>
    </w:lvl>
    <w:lvl w:ilvl="2">
      <w:start w:val="1"/>
      <w:numFmt w:val="decimal"/>
      <w:lvlText w:val="%3."/>
      <w:lvlJc w:val="left"/>
      <w:pPr>
        <w:ind w:left="1419" w:hanging="360"/>
        <w:jc w:val="right"/>
      </w:pPr>
      <w:rPr>
        <w:rFonts w:hint="default"/>
        <w:b/>
        <w:w w:val="100"/>
        <w:lang w:val="es-ES" w:eastAsia="en-US" w:bidi="ar-SA"/>
      </w:rPr>
    </w:lvl>
    <w:lvl w:ilvl="3">
      <w:numFmt w:val="bullet"/>
      <w:lvlText w:val="•"/>
      <w:lvlJc w:val="left"/>
      <w:pPr>
        <w:ind w:left="3384" w:hanging="360"/>
      </w:pPr>
      <w:rPr>
        <w:rFonts w:hint="default"/>
        <w:lang w:val="es-ES" w:eastAsia="en-US" w:bidi="ar-SA"/>
      </w:rPr>
    </w:lvl>
    <w:lvl w:ilvl="4">
      <w:numFmt w:val="bullet"/>
      <w:lvlText w:val="•"/>
      <w:lvlJc w:val="left"/>
      <w:pPr>
        <w:ind w:left="4366" w:hanging="360"/>
      </w:pPr>
      <w:rPr>
        <w:rFonts w:hint="default"/>
        <w:lang w:val="es-ES" w:eastAsia="en-US" w:bidi="ar-SA"/>
      </w:rPr>
    </w:lvl>
    <w:lvl w:ilvl="5">
      <w:numFmt w:val="bullet"/>
      <w:lvlText w:val="•"/>
      <w:lvlJc w:val="left"/>
      <w:pPr>
        <w:ind w:left="5348" w:hanging="360"/>
      </w:pPr>
      <w:rPr>
        <w:rFonts w:hint="default"/>
        <w:lang w:val="es-ES" w:eastAsia="en-US" w:bidi="ar-SA"/>
      </w:rPr>
    </w:lvl>
    <w:lvl w:ilvl="6">
      <w:numFmt w:val="bullet"/>
      <w:lvlText w:val="•"/>
      <w:lvlJc w:val="left"/>
      <w:pPr>
        <w:ind w:left="6331" w:hanging="360"/>
      </w:pPr>
      <w:rPr>
        <w:rFonts w:hint="default"/>
        <w:lang w:val="es-ES" w:eastAsia="en-US" w:bidi="ar-SA"/>
      </w:rPr>
    </w:lvl>
    <w:lvl w:ilvl="7">
      <w:numFmt w:val="bullet"/>
      <w:lvlText w:val="•"/>
      <w:lvlJc w:val="left"/>
      <w:pPr>
        <w:ind w:left="7313" w:hanging="360"/>
      </w:pPr>
      <w:rPr>
        <w:rFonts w:hint="default"/>
        <w:lang w:val="es-ES" w:eastAsia="en-US" w:bidi="ar-SA"/>
      </w:rPr>
    </w:lvl>
    <w:lvl w:ilvl="8">
      <w:numFmt w:val="bullet"/>
      <w:lvlText w:val="•"/>
      <w:lvlJc w:val="left"/>
      <w:pPr>
        <w:ind w:left="8295" w:hanging="360"/>
      </w:pPr>
      <w:rPr>
        <w:rFonts w:hint="default"/>
        <w:lang w:val="es-ES" w:eastAsia="en-US" w:bidi="ar-SA"/>
      </w:rPr>
    </w:lvl>
  </w:abstractNum>
  <w:abstractNum w:abstractNumId="6" w15:restartNumberingAfterBreak="0">
    <w:nsid w:val="09972972"/>
    <w:multiLevelType w:val="hybridMultilevel"/>
    <w:tmpl w:val="6F3E1C40"/>
    <w:lvl w:ilvl="0" w:tplc="32F8ADCE">
      <w:numFmt w:val="bullet"/>
      <w:lvlText w:val="•"/>
      <w:lvlJc w:val="left"/>
      <w:pPr>
        <w:ind w:left="588" w:hanging="161"/>
      </w:pPr>
      <w:rPr>
        <w:rFonts w:ascii="Calibri" w:eastAsia="Calibri" w:hAnsi="Calibri" w:cs="Calibri" w:hint="default"/>
        <w:w w:val="100"/>
        <w:sz w:val="22"/>
        <w:szCs w:val="22"/>
        <w:lang w:val="es-ES" w:eastAsia="en-US" w:bidi="ar-SA"/>
      </w:rPr>
    </w:lvl>
    <w:lvl w:ilvl="1" w:tplc="4BA0C8E0">
      <w:numFmt w:val="bullet"/>
      <w:lvlText w:val="•"/>
      <w:lvlJc w:val="left"/>
      <w:pPr>
        <w:ind w:left="446" w:hanging="161"/>
      </w:pPr>
      <w:rPr>
        <w:rFonts w:ascii="Calibri" w:eastAsia="Calibri" w:hAnsi="Calibri" w:cs="Calibri" w:hint="default"/>
        <w:w w:val="100"/>
        <w:sz w:val="22"/>
        <w:szCs w:val="22"/>
        <w:lang w:val="es-ES" w:eastAsia="en-US" w:bidi="ar-SA"/>
      </w:rPr>
    </w:lvl>
    <w:lvl w:ilvl="2" w:tplc="AF8E53D2">
      <w:numFmt w:val="bullet"/>
      <w:lvlText w:val="•"/>
      <w:lvlJc w:val="left"/>
      <w:pPr>
        <w:ind w:left="638" w:hanging="161"/>
      </w:pPr>
      <w:rPr>
        <w:rFonts w:ascii="Calibri" w:eastAsia="Calibri" w:hAnsi="Calibri" w:cs="Calibri" w:hint="default"/>
        <w:w w:val="100"/>
        <w:sz w:val="22"/>
        <w:szCs w:val="22"/>
        <w:lang w:val="es-ES" w:eastAsia="en-US" w:bidi="ar-SA"/>
      </w:rPr>
    </w:lvl>
    <w:lvl w:ilvl="3" w:tplc="0480F18E">
      <w:numFmt w:val="bullet"/>
      <w:lvlText w:val="•"/>
      <w:lvlJc w:val="left"/>
      <w:pPr>
        <w:ind w:left="825" w:hanging="161"/>
      </w:pPr>
      <w:rPr>
        <w:rFonts w:hint="default"/>
        <w:lang w:val="es-ES" w:eastAsia="en-US" w:bidi="ar-SA"/>
      </w:rPr>
    </w:lvl>
    <w:lvl w:ilvl="4" w:tplc="64CEA2FA">
      <w:numFmt w:val="bullet"/>
      <w:lvlText w:val="•"/>
      <w:lvlJc w:val="left"/>
      <w:pPr>
        <w:ind w:left="1010" w:hanging="161"/>
      </w:pPr>
      <w:rPr>
        <w:rFonts w:hint="default"/>
        <w:lang w:val="es-ES" w:eastAsia="en-US" w:bidi="ar-SA"/>
      </w:rPr>
    </w:lvl>
    <w:lvl w:ilvl="5" w:tplc="BA0AAAFA">
      <w:numFmt w:val="bullet"/>
      <w:lvlText w:val="•"/>
      <w:lvlJc w:val="left"/>
      <w:pPr>
        <w:ind w:left="1195" w:hanging="161"/>
      </w:pPr>
      <w:rPr>
        <w:rFonts w:hint="default"/>
        <w:lang w:val="es-ES" w:eastAsia="en-US" w:bidi="ar-SA"/>
      </w:rPr>
    </w:lvl>
    <w:lvl w:ilvl="6" w:tplc="C0D8C3EA">
      <w:numFmt w:val="bullet"/>
      <w:lvlText w:val="•"/>
      <w:lvlJc w:val="left"/>
      <w:pPr>
        <w:ind w:left="1380" w:hanging="161"/>
      </w:pPr>
      <w:rPr>
        <w:rFonts w:hint="default"/>
        <w:lang w:val="es-ES" w:eastAsia="en-US" w:bidi="ar-SA"/>
      </w:rPr>
    </w:lvl>
    <w:lvl w:ilvl="7" w:tplc="66B23192">
      <w:numFmt w:val="bullet"/>
      <w:lvlText w:val="•"/>
      <w:lvlJc w:val="left"/>
      <w:pPr>
        <w:ind w:left="1565" w:hanging="161"/>
      </w:pPr>
      <w:rPr>
        <w:rFonts w:hint="default"/>
        <w:lang w:val="es-ES" w:eastAsia="en-US" w:bidi="ar-SA"/>
      </w:rPr>
    </w:lvl>
    <w:lvl w:ilvl="8" w:tplc="FBBAB3FC">
      <w:numFmt w:val="bullet"/>
      <w:lvlText w:val="•"/>
      <w:lvlJc w:val="left"/>
      <w:pPr>
        <w:ind w:left="1750" w:hanging="161"/>
      </w:pPr>
      <w:rPr>
        <w:rFonts w:hint="default"/>
        <w:lang w:val="es-ES" w:eastAsia="en-US" w:bidi="ar-SA"/>
      </w:rPr>
    </w:lvl>
  </w:abstractNum>
  <w:abstractNum w:abstractNumId="7" w15:restartNumberingAfterBreak="0">
    <w:nsid w:val="0BFF68AA"/>
    <w:multiLevelType w:val="multilevel"/>
    <w:tmpl w:val="0C905380"/>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C2D4018"/>
    <w:multiLevelType w:val="hybridMultilevel"/>
    <w:tmpl w:val="3CB09F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0D54110D"/>
    <w:multiLevelType w:val="hybridMultilevel"/>
    <w:tmpl w:val="B4383D84"/>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0" w15:restartNumberingAfterBreak="0">
    <w:nsid w:val="1000133A"/>
    <w:multiLevelType w:val="hybridMultilevel"/>
    <w:tmpl w:val="0368E810"/>
    <w:lvl w:ilvl="0" w:tplc="6706DA04">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08F7D67"/>
    <w:multiLevelType w:val="multilevel"/>
    <w:tmpl w:val="A20E5B4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904E24"/>
    <w:multiLevelType w:val="multilevel"/>
    <w:tmpl w:val="F3165176"/>
    <w:lvl w:ilvl="0">
      <w:start w:val="1"/>
      <w:numFmt w:val="decimal"/>
      <w:lvlText w:val="%1."/>
      <w:lvlJc w:val="left"/>
      <w:pPr>
        <w:ind w:left="720" w:hanging="360"/>
      </w:pPr>
      <w:rPr>
        <w:b/>
        <w:bCs/>
      </w:rPr>
    </w:lvl>
    <w:lvl w:ilvl="1">
      <w:start w:val="2"/>
      <w:numFmt w:val="decimal"/>
      <w:isLgl/>
      <w:lvlText w:val="%1.%2"/>
      <w:lvlJc w:val="left"/>
      <w:pPr>
        <w:ind w:left="1416" w:hanging="360"/>
      </w:pPr>
      <w:rPr>
        <w:rFonts w:hint="default"/>
        <w:b/>
      </w:rPr>
    </w:lvl>
    <w:lvl w:ilvl="2">
      <w:start w:val="1"/>
      <w:numFmt w:val="decimal"/>
      <w:isLgl/>
      <w:lvlText w:val="%1.%2.%3"/>
      <w:lvlJc w:val="left"/>
      <w:pPr>
        <w:ind w:left="2472" w:hanging="720"/>
      </w:pPr>
      <w:rPr>
        <w:rFonts w:hint="default"/>
        <w:b/>
      </w:rPr>
    </w:lvl>
    <w:lvl w:ilvl="3">
      <w:start w:val="1"/>
      <w:numFmt w:val="decimal"/>
      <w:isLgl/>
      <w:lvlText w:val="%1.%2.%3.%4"/>
      <w:lvlJc w:val="left"/>
      <w:pPr>
        <w:ind w:left="3168" w:hanging="720"/>
      </w:pPr>
      <w:rPr>
        <w:rFonts w:hint="default"/>
        <w:b/>
      </w:rPr>
    </w:lvl>
    <w:lvl w:ilvl="4">
      <w:start w:val="1"/>
      <w:numFmt w:val="decimal"/>
      <w:isLgl/>
      <w:lvlText w:val="%1.%2.%3.%4.%5"/>
      <w:lvlJc w:val="left"/>
      <w:pPr>
        <w:ind w:left="4224" w:hanging="1080"/>
      </w:pPr>
      <w:rPr>
        <w:rFonts w:hint="default"/>
        <w:b/>
      </w:rPr>
    </w:lvl>
    <w:lvl w:ilvl="5">
      <w:start w:val="1"/>
      <w:numFmt w:val="decimal"/>
      <w:isLgl/>
      <w:lvlText w:val="%1.%2.%3.%4.%5.%6"/>
      <w:lvlJc w:val="left"/>
      <w:pPr>
        <w:ind w:left="4920" w:hanging="1080"/>
      </w:pPr>
      <w:rPr>
        <w:rFonts w:hint="default"/>
        <w:b/>
      </w:rPr>
    </w:lvl>
    <w:lvl w:ilvl="6">
      <w:start w:val="1"/>
      <w:numFmt w:val="decimal"/>
      <w:isLgl/>
      <w:lvlText w:val="%1.%2.%3.%4.%5.%6.%7"/>
      <w:lvlJc w:val="left"/>
      <w:pPr>
        <w:ind w:left="5976" w:hanging="1440"/>
      </w:pPr>
      <w:rPr>
        <w:rFonts w:hint="default"/>
        <w:b/>
      </w:rPr>
    </w:lvl>
    <w:lvl w:ilvl="7">
      <w:start w:val="1"/>
      <w:numFmt w:val="decimal"/>
      <w:isLgl/>
      <w:lvlText w:val="%1.%2.%3.%4.%5.%6.%7.%8"/>
      <w:lvlJc w:val="left"/>
      <w:pPr>
        <w:ind w:left="6672" w:hanging="1440"/>
      </w:pPr>
      <w:rPr>
        <w:rFonts w:hint="default"/>
        <w:b/>
      </w:rPr>
    </w:lvl>
    <w:lvl w:ilvl="8">
      <w:start w:val="1"/>
      <w:numFmt w:val="decimal"/>
      <w:isLgl/>
      <w:lvlText w:val="%1.%2.%3.%4.%5.%6.%7.%8.%9"/>
      <w:lvlJc w:val="left"/>
      <w:pPr>
        <w:ind w:left="7368" w:hanging="1440"/>
      </w:pPr>
      <w:rPr>
        <w:rFonts w:hint="default"/>
        <w:b/>
      </w:rPr>
    </w:lvl>
  </w:abstractNum>
  <w:abstractNum w:abstractNumId="13" w15:restartNumberingAfterBreak="0">
    <w:nsid w:val="1D6C7C95"/>
    <w:multiLevelType w:val="hybridMultilevel"/>
    <w:tmpl w:val="A17E0A24"/>
    <w:lvl w:ilvl="0" w:tplc="588ED9F8">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1462A64"/>
    <w:multiLevelType w:val="hybridMultilevel"/>
    <w:tmpl w:val="145EB26E"/>
    <w:lvl w:ilvl="0" w:tplc="D07001EC">
      <w:start w:val="10"/>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48D6292"/>
    <w:multiLevelType w:val="hybridMultilevel"/>
    <w:tmpl w:val="AF3E7B6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252D68CC"/>
    <w:multiLevelType w:val="hybridMultilevel"/>
    <w:tmpl w:val="4B80F8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252E0A67"/>
    <w:multiLevelType w:val="hybridMultilevel"/>
    <w:tmpl w:val="990E4810"/>
    <w:lvl w:ilvl="0" w:tplc="F758B72E">
      <w:start w:val="1"/>
      <w:numFmt w:val="lowerLetter"/>
      <w:lvlText w:val="%1)"/>
      <w:lvlJc w:val="left"/>
      <w:pPr>
        <w:ind w:left="699" w:hanging="708"/>
      </w:pPr>
      <w:rPr>
        <w:rFonts w:ascii="Calibri Light" w:eastAsia="Times New Roman" w:hAnsi="Calibri Light" w:cs="Calibri Light" w:hint="default"/>
        <w:spacing w:val="-3"/>
        <w:w w:val="100"/>
        <w:sz w:val="22"/>
        <w:szCs w:val="22"/>
        <w:lang w:val="es-ES" w:eastAsia="en-US" w:bidi="ar-SA"/>
      </w:rPr>
    </w:lvl>
    <w:lvl w:ilvl="1" w:tplc="AECEA270">
      <w:numFmt w:val="bullet"/>
      <w:lvlText w:val="•"/>
      <w:lvlJc w:val="left"/>
      <w:pPr>
        <w:ind w:left="1656" w:hanging="708"/>
      </w:pPr>
      <w:rPr>
        <w:rFonts w:hint="default"/>
        <w:lang w:val="es-ES" w:eastAsia="en-US" w:bidi="ar-SA"/>
      </w:rPr>
    </w:lvl>
    <w:lvl w:ilvl="2" w:tplc="1650542A">
      <w:numFmt w:val="bullet"/>
      <w:lvlText w:val="•"/>
      <w:lvlJc w:val="left"/>
      <w:pPr>
        <w:ind w:left="2612" w:hanging="708"/>
      </w:pPr>
      <w:rPr>
        <w:rFonts w:hint="default"/>
        <w:lang w:val="es-ES" w:eastAsia="en-US" w:bidi="ar-SA"/>
      </w:rPr>
    </w:lvl>
    <w:lvl w:ilvl="3" w:tplc="5AB2B050">
      <w:numFmt w:val="bullet"/>
      <w:lvlText w:val="•"/>
      <w:lvlJc w:val="left"/>
      <w:pPr>
        <w:ind w:left="3568" w:hanging="708"/>
      </w:pPr>
      <w:rPr>
        <w:rFonts w:hint="default"/>
        <w:lang w:val="es-ES" w:eastAsia="en-US" w:bidi="ar-SA"/>
      </w:rPr>
    </w:lvl>
    <w:lvl w:ilvl="4" w:tplc="7EF01E8C">
      <w:numFmt w:val="bullet"/>
      <w:lvlText w:val="•"/>
      <w:lvlJc w:val="left"/>
      <w:pPr>
        <w:ind w:left="4524" w:hanging="708"/>
      </w:pPr>
      <w:rPr>
        <w:rFonts w:hint="default"/>
        <w:lang w:val="es-ES" w:eastAsia="en-US" w:bidi="ar-SA"/>
      </w:rPr>
    </w:lvl>
    <w:lvl w:ilvl="5" w:tplc="338E3EE0">
      <w:numFmt w:val="bullet"/>
      <w:lvlText w:val="•"/>
      <w:lvlJc w:val="left"/>
      <w:pPr>
        <w:ind w:left="5480" w:hanging="708"/>
      </w:pPr>
      <w:rPr>
        <w:rFonts w:hint="default"/>
        <w:lang w:val="es-ES" w:eastAsia="en-US" w:bidi="ar-SA"/>
      </w:rPr>
    </w:lvl>
    <w:lvl w:ilvl="6" w:tplc="935CC2C8">
      <w:numFmt w:val="bullet"/>
      <w:lvlText w:val="•"/>
      <w:lvlJc w:val="left"/>
      <w:pPr>
        <w:ind w:left="6436" w:hanging="708"/>
      </w:pPr>
      <w:rPr>
        <w:rFonts w:hint="default"/>
        <w:lang w:val="es-ES" w:eastAsia="en-US" w:bidi="ar-SA"/>
      </w:rPr>
    </w:lvl>
    <w:lvl w:ilvl="7" w:tplc="F62EFC90">
      <w:numFmt w:val="bullet"/>
      <w:lvlText w:val="•"/>
      <w:lvlJc w:val="left"/>
      <w:pPr>
        <w:ind w:left="7392" w:hanging="708"/>
      </w:pPr>
      <w:rPr>
        <w:rFonts w:hint="default"/>
        <w:lang w:val="es-ES" w:eastAsia="en-US" w:bidi="ar-SA"/>
      </w:rPr>
    </w:lvl>
    <w:lvl w:ilvl="8" w:tplc="B906A47A">
      <w:numFmt w:val="bullet"/>
      <w:lvlText w:val="•"/>
      <w:lvlJc w:val="left"/>
      <w:pPr>
        <w:ind w:left="8348" w:hanging="708"/>
      </w:pPr>
      <w:rPr>
        <w:rFonts w:hint="default"/>
        <w:lang w:val="es-ES" w:eastAsia="en-US" w:bidi="ar-SA"/>
      </w:rPr>
    </w:lvl>
  </w:abstractNum>
  <w:abstractNum w:abstractNumId="18" w15:restartNumberingAfterBreak="0">
    <w:nsid w:val="28515563"/>
    <w:multiLevelType w:val="hybridMultilevel"/>
    <w:tmpl w:val="0ED0A4A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2BD676B0"/>
    <w:multiLevelType w:val="multilevel"/>
    <w:tmpl w:val="FCC0101C"/>
    <w:lvl w:ilvl="0">
      <w:start w:val="4"/>
      <w:numFmt w:val="decimal"/>
      <w:lvlText w:val="%1"/>
      <w:lvlJc w:val="left"/>
      <w:pPr>
        <w:ind w:left="1470" w:hanging="773"/>
      </w:pPr>
      <w:rPr>
        <w:rFonts w:hint="default"/>
        <w:lang w:val="es-ES" w:eastAsia="en-US" w:bidi="ar-SA"/>
      </w:rPr>
    </w:lvl>
    <w:lvl w:ilvl="1">
      <w:start w:val="2"/>
      <w:numFmt w:val="decimal"/>
      <w:lvlText w:val="%1.%2"/>
      <w:lvlJc w:val="left"/>
      <w:pPr>
        <w:ind w:left="1470" w:hanging="773"/>
      </w:pPr>
      <w:rPr>
        <w:rFonts w:hint="default"/>
        <w:lang w:val="es-ES" w:eastAsia="en-US" w:bidi="ar-SA"/>
      </w:rPr>
    </w:lvl>
    <w:lvl w:ilvl="2">
      <w:start w:val="7"/>
      <w:numFmt w:val="decimal"/>
      <w:lvlText w:val="%1.%2.%3"/>
      <w:lvlJc w:val="left"/>
      <w:pPr>
        <w:ind w:left="1470" w:hanging="773"/>
      </w:pPr>
      <w:rPr>
        <w:rFonts w:ascii="Times New Roman" w:eastAsia="Times New Roman" w:hAnsi="Times New Roman" w:cs="Times New Roman" w:hint="default"/>
        <w:b/>
        <w:bCs/>
        <w:spacing w:val="-3"/>
        <w:w w:val="100"/>
        <w:sz w:val="22"/>
        <w:szCs w:val="22"/>
        <w:lang w:val="es-ES" w:eastAsia="en-US" w:bidi="ar-SA"/>
      </w:rPr>
    </w:lvl>
    <w:lvl w:ilvl="3">
      <w:numFmt w:val="bullet"/>
      <w:lvlText w:val="•"/>
      <w:lvlJc w:val="left"/>
      <w:pPr>
        <w:ind w:left="4114" w:hanging="773"/>
      </w:pPr>
      <w:rPr>
        <w:rFonts w:hint="default"/>
        <w:lang w:val="es-ES" w:eastAsia="en-US" w:bidi="ar-SA"/>
      </w:rPr>
    </w:lvl>
    <w:lvl w:ilvl="4">
      <w:numFmt w:val="bullet"/>
      <w:lvlText w:val="•"/>
      <w:lvlJc w:val="left"/>
      <w:pPr>
        <w:ind w:left="4992" w:hanging="773"/>
      </w:pPr>
      <w:rPr>
        <w:rFonts w:hint="default"/>
        <w:lang w:val="es-ES" w:eastAsia="en-US" w:bidi="ar-SA"/>
      </w:rPr>
    </w:lvl>
    <w:lvl w:ilvl="5">
      <w:numFmt w:val="bullet"/>
      <w:lvlText w:val="•"/>
      <w:lvlJc w:val="left"/>
      <w:pPr>
        <w:ind w:left="5870" w:hanging="773"/>
      </w:pPr>
      <w:rPr>
        <w:rFonts w:hint="default"/>
        <w:lang w:val="es-ES" w:eastAsia="en-US" w:bidi="ar-SA"/>
      </w:rPr>
    </w:lvl>
    <w:lvl w:ilvl="6">
      <w:numFmt w:val="bullet"/>
      <w:lvlText w:val="•"/>
      <w:lvlJc w:val="left"/>
      <w:pPr>
        <w:ind w:left="6748" w:hanging="773"/>
      </w:pPr>
      <w:rPr>
        <w:rFonts w:hint="default"/>
        <w:lang w:val="es-ES" w:eastAsia="en-US" w:bidi="ar-SA"/>
      </w:rPr>
    </w:lvl>
    <w:lvl w:ilvl="7">
      <w:numFmt w:val="bullet"/>
      <w:lvlText w:val="•"/>
      <w:lvlJc w:val="left"/>
      <w:pPr>
        <w:ind w:left="7626" w:hanging="773"/>
      </w:pPr>
      <w:rPr>
        <w:rFonts w:hint="default"/>
        <w:lang w:val="es-ES" w:eastAsia="en-US" w:bidi="ar-SA"/>
      </w:rPr>
    </w:lvl>
    <w:lvl w:ilvl="8">
      <w:numFmt w:val="bullet"/>
      <w:lvlText w:val="•"/>
      <w:lvlJc w:val="left"/>
      <w:pPr>
        <w:ind w:left="8504" w:hanging="773"/>
      </w:pPr>
      <w:rPr>
        <w:rFonts w:hint="default"/>
        <w:lang w:val="es-ES" w:eastAsia="en-US" w:bidi="ar-SA"/>
      </w:rPr>
    </w:lvl>
  </w:abstractNum>
  <w:abstractNum w:abstractNumId="20" w15:restartNumberingAfterBreak="0">
    <w:nsid w:val="337B2A32"/>
    <w:multiLevelType w:val="multilevel"/>
    <w:tmpl w:val="5D365C82"/>
    <w:lvl w:ilvl="0">
      <w:start w:val="4"/>
      <w:numFmt w:val="decimal"/>
      <w:lvlText w:val="%1"/>
      <w:lvlJc w:val="left"/>
      <w:pPr>
        <w:ind w:left="1028" w:hanging="332"/>
      </w:pPr>
      <w:rPr>
        <w:rFonts w:hint="default"/>
        <w:lang w:val="es-ES" w:eastAsia="en-US" w:bidi="ar-SA"/>
      </w:rPr>
    </w:lvl>
    <w:lvl w:ilvl="1">
      <w:start w:val="2"/>
      <w:numFmt w:val="decimal"/>
      <w:lvlText w:val="%1.%2"/>
      <w:lvlJc w:val="left"/>
      <w:pPr>
        <w:ind w:left="1028" w:hanging="332"/>
      </w:pPr>
      <w:rPr>
        <w:rFonts w:ascii="Calibri Light" w:eastAsia="Times New Roman" w:hAnsi="Calibri Light" w:cs="Calibri Light" w:hint="default"/>
        <w:b/>
        <w:bCs/>
        <w:spacing w:val="-3"/>
        <w:w w:val="100"/>
        <w:sz w:val="22"/>
        <w:szCs w:val="22"/>
        <w:lang w:val="es-ES" w:eastAsia="en-US" w:bidi="ar-SA"/>
      </w:rPr>
    </w:lvl>
    <w:lvl w:ilvl="2">
      <w:start w:val="1"/>
      <w:numFmt w:val="decimal"/>
      <w:lvlText w:val="%1.%2.%3"/>
      <w:lvlJc w:val="left"/>
      <w:pPr>
        <w:ind w:left="1419" w:hanging="723"/>
      </w:pPr>
      <w:rPr>
        <w:rFonts w:ascii="Calibri Light" w:eastAsia="Times New Roman" w:hAnsi="Calibri Light" w:cs="Calibri Light" w:hint="default"/>
        <w:b/>
        <w:bCs/>
        <w:spacing w:val="-3"/>
        <w:w w:val="100"/>
        <w:sz w:val="22"/>
        <w:szCs w:val="22"/>
        <w:lang w:val="es-ES" w:eastAsia="en-US" w:bidi="ar-SA"/>
      </w:rPr>
    </w:lvl>
    <w:lvl w:ilvl="3">
      <w:start w:val="1"/>
      <w:numFmt w:val="decimal"/>
      <w:lvlText w:val="%1.%2.%3.%4"/>
      <w:lvlJc w:val="left"/>
      <w:pPr>
        <w:ind w:left="1419" w:hanging="720"/>
      </w:pPr>
      <w:rPr>
        <w:rFonts w:ascii="Times New Roman" w:eastAsia="Times New Roman" w:hAnsi="Times New Roman" w:cs="Times New Roman" w:hint="default"/>
        <w:b/>
        <w:bCs/>
        <w:spacing w:val="-3"/>
        <w:w w:val="100"/>
        <w:sz w:val="22"/>
        <w:szCs w:val="22"/>
        <w:lang w:val="es-ES" w:eastAsia="en-US" w:bidi="ar-SA"/>
      </w:rPr>
    </w:lvl>
    <w:lvl w:ilvl="4">
      <w:start w:val="1"/>
      <w:numFmt w:val="lowerLetter"/>
      <w:lvlText w:val="%5)"/>
      <w:lvlJc w:val="left"/>
      <w:pPr>
        <w:ind w:left="1419" w:hanging="363"/>
      </w:pPr>
      <w:rPr>
        <w:rFonts w:hint="default"/>
        <w:b/>
        <w:bCs/>
        <w:color w:val="000009"/>
        <w:spacing w:val="0"/>
        <w:w w:val="99"/>
        <w:sz w:val="20"/>
        <w:szCs w:val="20"/>
        <w:lang w:val="es-ES" w:eastAsia="en-US" w:bidi="ar-SA"/>
      </w:rPr>
    </w:lvl>
    <w:lvl w:ilvl="5">
      <w:start w:val="1"/>
      <w:numFmt w:val="decimal"/>
      <w:lvlText w:val="%6."/>
      <w:lvlJc w:val="left"/>
      <w:pPr>
        <w:ind w:left="1832" w:hanging="360"/>
      </w:pPr>
      <w:rPr>
        <w:rFonts w:ascii="Calibri Light" w:eastAsia="Times New Roman" w:hAnsi="Calibri Light" w:cs="Calibri Light" w:hint="default"/>
        <w:b/>
        <w:color w:val="000009"/>
        <w:spacing w:val="0"/>
        <w:w w:val="99"/>
        <w:sz w:val="22"/>
        <w:szCs w:val="22"/>
        <w:lang w:val="es-ES" w:eastAsia="en-US" w:bidi="ar-SA"/>
      </w:rPr>
    </w:lvl>
    <w:lvl w:ilvl="6">
      <w:numFmt w:val="bullet"/>
      <w:lvlText w:val="•"/>
      <w:lvlJc w:val="left"/>
      <w:pPr>
        <w:ind w:left="6050" w:hanging="360"/>
      </w:pPr>
      <w:rPr>
        <w:rFonts w:hint="default"/>
        <w:lang w:val="es-ES" w:eastAsia="en-US" w:bidi="ar-SA"/>
      </w:rPr>
    </w:lvl>
    <w:lvl w:ilvl="7">
      <w:numFmt w:val="bullet"/>
      <w:lvlText w:val="•"/>
      <w:lvlJc w:val="left"/>
      <w:pPr>
        <w:ind w:left="7102" w:hanging="360"/>
      </w:pPr>
      <w:rPr>
        <w:rFonts w:hint="default"/>
        <w:lang w:val="es-ES" w:eastAsia="en-US" w:bidi="ar-SA"/>
      </w:rPr>
    </w:lvl>
    <w:lvl w:ilvl="8">
      <w:numFmt w:val="bullet"/>
      <w:lvlText w:val="•"/>
      <w:lvlJc w:val="left"/>
      <w:pPr>
        <w:ind w:left="8155" w:hanging="360"/>
      </w:pPr>
      <w:rPr>
        <w:rFonts w:hint="default"/>
        <w:lang w:val="es-ES" w:eastAsia="en-US" w:bidi="ar-SA"/>
      </w:rPr>
    </w:lvl>
  </w:abstractNum>
  <w:abstractNum w:abstractNumId="21" w15:restartNumberingAfterBreak="0">
    <w:nsid w:val="33E51330"/>
    <w:multiLevelType w:val="hybridMultilevel"/>
    <w:tmpl w:val="B238B604"/>
    <w:lvl w:ilvl="0" w:tplc="56D0E89E">
      <w:numFmt w:val="bullet"/>
      <w:lvlText w:val=""/>
      <w:lvlJc w:val="left"/>
      <w:pPr>
        <w:ind w:left="1407" w:hanging="284"/>
      </w:pPr>
      <w:rPr>
        <w:rFonts w:ascii="Wingdings" w:eastAsia="Wingdings" w:hAnsi="Wingdings" w:cs="Wingdings" w:hint="default"/>
        <w:w w:val="100"/>
        <w:sz w:val="22"/>
        <w:szCs w:val="22"/>
        <w:lang w:val="es-ES" w:eastAsia="en-US" w:bidi="ar-SA"/>
      </w:rPr>
    </w:lvl>
    <w:lvl w:ilvl="1" w:tplc="B2A631D0">
      <w:numFmt w:val="bullet"/>
      <w:lvlText w:val="•"/>
      <w:lvlJc w:val="left"/>
      <w:pPr>
        <w:ind w:left="2286" w:hanging="284"/>
      </w:pPr>
      <w:rPr>
        <w:rFonts w:hint="default"/>
        <w:lang w:val="es-ES" w:eastAsia="en-US" w:bidi="ar-SA"/>
      </w:rPr>
    </w:lvl>
    <w:lvl w:ilvl="2" w:tplc="770EF85E">
      <w:numFmt w:val="bullet"/>
      <w:lvlText w:val="•"/>
      <w:lvlJc w:val="left"/>
      <w:pPr>
        <w:ind w:left="3172" w:hanging="284"/>
      </w:pPr>
      <w:rPr>
        <w:rFonts w:hint="default"/>
        <w:lang w:val="es-ES" w:eastAsia="en-US" w:bidi="ar-SA"/>
      </w:rPr>
    </w:lvl>
    <w:lvl w:ilvl="3" w:tplc="E5A23376">
      <w:numFmt w:val="bullet"/>
      <w:lvlText w:val="•"/>
      <w:lvlJc w:val="left"/>
      <w:pPr>
        <w:ind w:left="4058" w:hanging="284"/>
      </w:pPr>
      <w:rPr>
        <w:rFonts w:hint="default"/>
        <w:lang w:val="es-ES" w:eastAsia="en-US" w:bidi="ar-SA"/>
      </w:rPr>
    </w:lvl>
    <w:lvl w:ilvl="4" w:tplc="A7806EB8">
      <w:numFmt w:val="bullet"/>
      <w:lvlText w:val="•"/>
      <w:lvlJc w:val="left"/>
      <w:pPr>
        <w:ind w:left="4944" w:hanging="284"/>
      </w:pPr>
      <w:rPr>
        <w:rFonts w:hint="default"/>
        <w:lang w:val="es-ES" w:eastAsia="en-US" w:bidi="ar-SA"/>
      </w:rPr>
    </w:lvl>
    <w:lvl w:ilvl="5" w:tplc="297CF136">
      <w:numFmt w:val="bullet"/>
      <w:lvlText w:val="•"/>
      <w:lvlJc w:val="left"/>
      <w:pPr>
        <w:ind w:left="5830" w:hanging="284"/>
      </w:pPr>
      <w:rPr>
        <w:rFonts w:hint="default"/>
        <w:lang w:val="es-ES" w:eastAsia="en-US" w:bidi="ar-SA"/>
      </w:rPr>
    </w:lvl>
    <w:lvl w:ilvl="6" w:tplc="4DE0D820">
      <w:numFmt w:val="bullet"/>
      <w:lvlText w:val="•"/>
      <w:lvlJc w:val="left"/>
      <w:pPr>
        <w:ind w:left="6716" w:hanging="284"/>
      </w:pPr>
      <w:rPr>
        <w:rFonts w:hint="default"/>
        <w:lang w:val="es-ES" w:eastAsia="en-US" w:bidi="ar-SA"/>
      </w:rPr>
    </w:lvl>
    <w:lvl w:ilvl="7" w:tplc="E5E658C2">
      <w:numFmt w:val="bullet"/>
      <w:lvlText w:val="•"/>
      <w:lvlJc w:val="left"/>
      <w:pPr>
        <w:ind w:left="7602" w:hanging="284"/>
      </w:pPr>
      <w:rPr>
        <w:rFonts w:hint="default"/>
        <w:lang w:val="es-ES" w:eastAsia="en-US" w:bidi="ar-SA"/>
      </w:rPr>
    </w:lvl>
    <w:lvl w:ilvl="8" w:tplc="5C3CE5B8">
      <w:numFmt w:val="bullet"/>
      <w:lvlText w:val="•"/>
      <w:lvlJc w:val="left"/>
      <w:pPr>
        <w:ind w:left="8488" w:hanging="284"/>
      </w:pPr>
      <w:rPr>
        <w:rFonts w:hint="default"/>
        <w:lang w:val="es-ES" w:eastAsia="en-US" w:bidi="ar-SA"/>
      </w:rPr>
    </w:lvl>
  </w:abstractNum>
  <w:abstractNum w:abstractNumId="22" w15:restartNumberingAfterBreak="0">
    <w:nsid w:val="3A2312A1"/>
    <w:multiLevelType w:val="multilevel"/>
    <w:tmpl w:val="99D28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A535043"/>
    <w:multiLevelType w:val="hybridMultilevel"/>
    <w:tmpl w:val="AEF0DDA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3BA5741D"/>
    <w:multiLevelType w:val="hybridMultilevel"/>
    <w:tmpl w:val="A9884EE6"/>
    <w:lvl w:ilvl="0" w:tplc="315C0526">
      <w:numFmt w:val="bullet"/>
      <w:lvlText w:val=""/>
      <w:lvlJc w:val="left"/>
      <w:pPr>
        <w:ind w:left="1419" w:hanging="360"/>
      </w:pPr>
      <w:rPr>
        <w:rFonts w:ascii="Wingdings" w:eastAsia="Wingdings" w:hAnsi="Wingdings" w:cs="Wingdings" w:hint="default"/>
        <w:w w:val="100"/>
        <w:sz w:val="22"/>
        <w:szCs w:val="22"/>
        <w:lang w:val="es-ES" w:eastAsia="en-US" w:bidi="ar-SA"/>
      </w:rPr>
    </w:lvl>
    <w:lvl w:ilvl="1" w:tplc="D6EEF892">
      <w:numFmt w:val="bullet"/>
      <w:lvlText w:val="•"/>
      <w:lvlJc w:val="left"/>
      <w:pPr>
        <w:ind w:left="2304" w:hanging="360"/>
      </w:pPr>
      <w:rPr>
        <w:rFonts w:hint="default"/>
        <w:lang w:val="es-ES" w:eastAsia="en-US" w:bidi="ar-SA"/>
      </w:rPr>
    </w:lvl>
    <w:lvl w:ilvl="2" w:tplc="9F60A79A">
      <w:numFmt w:val="bullet"/>
      <w:lvlText w:val="•"/>
      <w:lvlJc w:val="left"/>
      <w:pPr>
        <w:ind w:left="3188" w:hanging="360"/>
      </w:pPr>
      <w:rPr>
        <w:rFonts w:hint="default"/>
        <w:lang w:val="es-ES" w:eastAsia="en-US" w:bidi="ar-SA"/>
      </w:rPr>
    </w:lvl>
    <w:lvl w:ilvl="3" w:tplc="69207C68">
      <w:numFmt w:val="bullet"/>
      <w:lvlText w:val="•"/>
      <w:lvlJc w:val="left"/>
      <w:pPr>
        <w:ind w:left="4072" w:hanging="360"/>
      </w:pPr>
      <w:rPr>
        <w:rFonts w:hint="default"/>
        <w:lang w:val="es-ES" w:eastAsia="en-US" w:bidi="ar-SA"/>
      </w:rPr>
    </w:lvl>
    <w:lvl w:ilvl="4" w:tplc="35A0BEF8">
      <w:numFmt w:val="bullet"/>
      <w:lvlText w:val="•"/>
      <w:lvlJc w:val="left"/>
      <w:pPr>
        <w:ind w:left="4956" w:hanging="360"/>
      </w:pPr>
      <w:rPr>
        <w:rFonts w:hint="default"/>
        <w:lang w:val="es-ES" w:eastAsia="en-US" w:bidi="ar-SA"/>
      </w:rPr>
    </w:lvl>
    <w:lvl w:ilvl="5" w:tplc="A15A8838">
      <w:numFmt w:val="bullet"/>
      <w:lvlText w:val="•"/>
      <w:lvlJc w:val="left"/>
      <w:pPr>
        <w:ind w:left="5840" w:hanging="360"/>
      </w:pPr>
      <w:rPr>
        <w:rFonts w:hint="default"/>
        <w:lang w:val="es-ES" w:eastAsia="en-US" w:bidi="ar-SA"/>
      </w:rPr>
    </w:lvl>
    <w:lvl w:ilvl="6" w:tplc="6346DA10">
      <w:numFmt w:val="bullet"/>
      <w:lvlText w:val="•"/>
      <w:lvlJc w:val="left"/>
      <w:pPr>
        <w:ind w:left="6724" w:hanging="360"/>
      </w:pPr>
      <w:rPr>
        <w:rFonts w:hint="default"/>
        <w:lang w:val="es-ES" w:eastAsia="en-US" w:bidi="ar-SA"/>
      </w:rPr>
    </w:lvl>
    <w:lvl w:ilvl="7" w:tplc="28A46DC8">
      <w:numFmt w:val="bullet"/>
      <w:lvlText w:val="•"/>
      <w:lvlJc w:val="left"/>
      <w:pPr>
        <w:ind w:left="7608" w:hanging="360"/>
      </w:pPr>
      <w:rPr>
        <w:rFonts w:hint="default"/>
        <w:lang w:val="es-ES" w:eastAsia="en-US" w:bidi="ar-SA"/>
      </w:rPr>
    </w:lvl>
    <w:lvl w:ilvl="8" w:tplc="3104B6A0">
      <w:numFmt w:val="bullet"/>
      <w:lvlText w:val="•"/>
      <w:lvlJc w:val="left"/>
      <w:pPr>
        <w:ind w:left="8492" w:hanging="360"/>
      </w:pPr>
      <w:rPr>
        <w:rFonts w:hint="default"/>
        <w:lang w:val="es-ES" w:eastAsia="en-US" w:bidi="ar-SA"/>
      </w:rPr>
    </w:lvl>
  </w:abstractNum>
  <w:abstractNum w:abstractNumId="25" w15:restartNumberingAfterBreak="0">
    <w:nsid w:val="3BB82FA2"/>
    <w:multiLevelType w:val="multilevel"/>
    <w:tmpl w:val="30C2F558"/>
    <w:lvl w:ilvl="0">
      <w:start w:val="4"/>
      <w:numFmt w:val="decimal"/>
      <w:lvlText w:val="%1."/>
      <w:lvlJc w:val="left"/>
      <w:pPr>
        <w:ind w:left="360" w:hanging="360"/>
      </w:pPr>
      <w:rPr>
        <w:rFonts w:hint="default"/>
      </w:rPr>
    </w:lvl>
    <w:lvl w:ilvl="1">
      <w:start w:val="3"/>
      <w:numFmt w:val="decimal"/>
      <w:lvlText w:val="%1.%2."/>
      <w:lvlJc w:val="left"/>
      <w:pPr>
        <w:ind w:left="1059" w:hanging="360"/>
      </w:pPr>
      <w:rPr>
        <w:rFonts w:hint="default"/>
      </w:rPr>
    </w:lvl>
    <w:lvl w:ilvl="2">
      <w:start w:val="1"/>
      <w:numFmt w:val="decimal"/>
      <w:lvlText w:val="%1.%2.%3."/>
      <w:lvlJc w:val="left"/>
      <w:pPr>
        <w:ind w:left="2118" w:hanging="720"/>
      </w:pPr>
      <w:rPr>
        <w:rFonts w:hint="default"/>
      </w:rPr>
    </w:lvl>
    <w:lvl w:ilvl="3">
      <w:start w:val="1"/>
      <w:numFmt w:val="decimal"/>
      <w:lvlText w:val="%1.%2.%3.%4."/>
      <w:lvlJc w:val="left"/>
      <w:pPr>
        <w:ind w:left="2817" w:hanging="720"/>
      </w:pPr>
      <w:rPr>
        <w:rFonts w:hint="default"/>
      </w:rPr>
    </w:lvl>
    <w:lvl w:ilvl="4">
      <w:start w:val="1"/>
      <w:numFmt w:val="decimal"/>
      <w:lvlText w:val="%1.%2.%3.%4.%5."/>
      <w:lvlJc w:val="left"/>
      <w:pPr>
        <w:ind w:left="3876" w:hanging="1080"/>
      </w:pPr>
      <w:rPr>
        <w:rFonts w:hint="default"/>
      </w:rPr>
    </w:lvl>
    <w:lvl w:ilvl="5">
      <w:start w:val="1"/>
      <w:numFmt w:val="decimal"/>
      <w:lvlText w:val="%1.%2.%3.%4.%5.%6."/>
      <w:lvlJc w:val="left"/>
      <w:pPr>
        <w:ind w:left="4575" w:hanging="1080"/>
      </w:pPr>
      <w:rPr>
        <w:rFonts w:hint="default"/>
      </w:rPr>
    </w:lvl>
    <w:lvl w:ilvl="6">
      <w:start w:val="1"/>
      <w:numFmt w:val="decimal"/>
      <w:lvlText w:val="%1.%2.%3.%4.%5.%6.%7."/>
      <w:lvlJc w:val="left"/>
      <w:pPr>
        <w:ind w:left="5634" w:hanging="1440"/>
      </w:pPr>
      <w:rPr>
        <w:rFonts w:hint="default"/>
      </w:rPr>
    </w:lvl>
    <w:lvl w:ilvl="7">
      <w:start w:val="1"/>
      <w:numFmt w:val="decimal"/>
      <w:lvlText w:val="%1.%2.%3.%4.%5.%6.%7.%8."/>
      <w:lvlJc w:val="left"/>
      <w:pPr>
        <w:ind w:left="6333" w:hanging="1440"/>
      </w:pPr>
      <w:rPr>
        <w:rFonts w:hint="default"/>
      </w:rPr>
    </w:lvl>
    <w:lvl w:ilvl="8">
      <w:start w:val="1"/>
      <w:numFmt w:val="decimal"/>
      <w:lvlText w:val="%1.%2.%3.%4.%5.%6.%7.%8.%9."/>
      <w:lvlJc w:val="left"/>
      <w:pPr>
        <w:ind w:left="7392" w:hanging="1800"/>
      </w:pPr>
      <w:rPr>
        <w:rFonts w:hint="default"/>
      </w:rPr>
    </w:lvl>
  </w:abstractNum>
  <w:abstractNum w:abstractNumId="26" w15:restartNumberingAfterBreak="0">
    <w:nsid w:val="3CB11A85"/>
    <w:multiLevelType w:val="multilevel"/>
    <w:tmpl w:val="384667F2"/>
    <w:lvl w:ilvl="0">
      <w:start w:val="6"/>
      <w:numFmt w:val="decimal"/>
      <w:lvlText w:val="%1"/>
      <w:lvlJc w:val="left"/>
      <w:pPr>
        <w:ind w:left="360" w:hanging="360"/>
      </w:pPr>
      <w:rPr>
        <w:rFonts w:hint="default"/>
        <w:b/>
      </w:rPr>
    </w:lvl>
    <w:lvl w:ilvl="1">
      <w:start w:val="1"/>
      <w:numFmt w:val="decimal"/>
      <w:lvlText w:val="%1.%2"/>
      <w:lvlJc w:val="left"/>
      <w:pPr>
        <w:ind w:left="1056" w:hanging="360"/>
      </w:pPr>
      <w:rPr>
        <w:rFonts w:hint="default"/>
        <w:b/>
      </w:rPr>
    </w:lvl>
    <w:lvl w:ilvl="2">
      <w:start w:val="1"/>
      <w:numFmt w:val="decimal"/>
      <w:lvlText w:val="%1.%2.%3"/>
      <w:lvlJc w:val="left"/>
      <w:pPr>
        <w:ind w:left="2112" w:hanging="720"/>
      </w:pPr>
      <w:rPr>
        <w:rFonts w:hint="default"/>
        <w:b/>
      </w:rPr>
    </w:lvl>
    <w:lvl w:ilvl="3">
      <w:start w:val="1"/>
      <w:numFmt w:val="decimal"/>
      <w:lvlText w:val="%1.%2.%3.%4"/>
      <w:lvlJc w:val="left"/>
      <w:pPr>
        <w:ind w:left="2808" w:hanging="720"/>
      </w:pPr>
      <w:rPr>
        <w:rFonts w:hint="default"/>
        <w:b/>
      </w:rPr>
    </w:lvl>
    <w:lvl w:ilvl="4">
      <w:start w:val="1"/>
      <w:numFmt w:val="decimal"/>
      <w:lvlText w:val="%1.%2.%3.%4.%5"/>
      <w:lvlJc w:val="left"/>
      <w:pPr>
        <w:ind w:left="3864" w:hanging="1080"/>
      </w:pPr>
      <w:rPr>
        <w:rFonts w:hint="default"/>
        <w:b/>
      </w:rPr>
    </w:lvl>
    <w:lvl w:ilvl="5">
      <w:start w:val="1"/>
      <w:numFmt w:val="decimal"/>
      <w:lvlText w:val="%1.%2.%3.%4.%5.%6"/>
      <w:lvlJc w:val="left"/>
      <w:pPr>
        <w:ind w:left="4560" w:hanging="1080"/>
      </w:pPr>
      <w:rPr>
        <w:rFonts w:hint="default"/>
        <w:b/>
      </w:rPr>
    </w:lvl>
    <w:lvl w:ilvl="6">
      <w:start w:val="1"/>
      <w:numFmt w:val="decimal"/>
      <w:lvlText w:val="%1.%2.%3.%4.%5.%6.%7"/>
      <w:lvlJc w:val="left"/>
      <w:pPr>
        <w:ind w:left="5616" w:hanging="1440"/>
      </w:pPr>
      <w:rPr>
        <w:rFonts w:hint="default"/>
        <w:b/>
      </w:rPr>
    </w:lvl>
    <w:lvl w:ilvl="7">
      <w:start w:val="1"/>
      <w:numFmt w:val="decimal"/>
      <w:lvlText w:val="%1.%2.%3.%4.%5.%6.%7.%8"/>
      <w:lvlJc w:val="left"/>
      <w:pPr>
        <w:ind w:left="6312" w:hanging="1440"/>
      </w:pPr>
      <w:rPr>
        <w:rFonts w:hint="default"/>
        <w:b/>
      </w:rPr>
    </w:lvl>
    <w:lvl w:ilvl="8">
      <w:start w:val="1"/>
      <w:numFmt w:val="decimal"/>
      <w:lvlText w:val="%1.%2.%3.%4.%5.%6.%7.%8.%9"/>
      <w:lvlJc w:val="left"/>
      <w:pPr>
        <w:ind w:left="7008" w:hanging="1440"/>
      </w:pPr>
      <w:rPr>
        <w:rFonts w:hint="default"/>
        <w:b/>
      </w:rPr>
    </w:lvl>
  </w:abstractNum>
  <w:abstractNum w:abstractNumId="27" w15:restartNumberingAfterBreak="0">
    <w:nsid w:val="3F5A2776"/>
    <w:multiLevelType w:val="multilevel"/>
    <w:tmpl w:val="21B8D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01C22AC"/>
    <w:multiLevelType w:val="multilevel"/>
    <w:tmpl w:val="C8B2E7B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0FC3C8D"/>
    <w:multiLevelType w:val="hybridMultilevel"/>
    <w:tmpl w:val="73A61336"/>
    <w:lvl w:ilvl="0" w:tplc="837EF4C2">
      <w:numFmt w:val="bullet"/>
      <w:lvlText w:val=""/>
      <w:lvlJc w:val="left"/>
      <w:pPr>
        <w:ind w:left="1765" w:hanging="706"/>
      </w:pPr>
      <w:rPr>
        <w:rFonts w:ascii="Wingdings" w:eastAsia="Wingdings" w:hAnsi="Wingdings" w:cs="Wingdings" w:hint="default"/>
        <w:w w:val="100"/>
        <w:sz w:val="22"/>
        <w:szCs w:val="22"/>
        <w:lang w:val="es-ES" w:eastAsia="en-US" w:bidi="ar-SA"/>
      </w:rPr>
    </w:lvl>
    <w:lvl w:ilvl="1" w:tplc="5C325F76">
      <w:numFmt w:val="bullet"/>
      <w:lvlText w:val="•"/>
      <w:lvlJc w:val="left"/>
      <w:pPr>
        <w:ind w:left="2610" w:hanging="706"/>
      </w:pPr>
      <w:rPr>
        <w:rFonts w:hint="default"/>
        <w:lang w:val="es-ES" w:eastAsia="en-US" w:bidi="ar-SA"/>
      </w:rPr>
    </w:lvl>
    <w:lvl w:ilvl="2" w:tplc="C97AEA76">
      <w:numFmt w:val="bullet"/>
      <w:lvlText w:val="•"/>
      <w:lvlJc w:val="left"/>
      <w:pPr>
        <w:ind w:left="3460" w:hanging="706"/>
      </w:pPr>
      <w:rPr>
        <w:rFonts w:hint="default"/>
        <w:lang w:val="es-ES" w:eastAsia="en-US" w:bidi="ar-SA"/>
      </w:rPr>
    </w:lvl>
    <w:lvl w:ilvl="3" w:tplc="4894B35C">
      <w:numFmt w:val="bullet"/>
      <w:lvlText w:val="•"/>
      <w:lvlJc w:val="left"/>
      <w:pPr>
        <w:ind w:left="4310" w:hanging="706"/>
      </w:pPr>
      <w:rPr>
        <w:rFonts w:hint="default"/>
        <w:lang w:val="es-ES" w:eastAsia="en-US" w:bidi="ar-SA"/>
      </w:rPr>
    </w:lvl>
    <w:lvl w:ilvl="4" w:tplc="544EB3D4">
      <w:numFmt w:val="bullet"/>
      <w:lvlText w:val="•"/>
      <w:lvlJc w:val="left"/>
      <w:pPr>
        <w:ind w:left="5160" w:hanging="706"/>
      </w:pPr>
      <w:rPr>
        <w:rFonts w:hint="default"/>
        <w:lang w:val="es-ES" w:eastAsia="en-US" w:bidi="ar-SA"/>
      </w:rPr>
    </w:lvl>
    <w:lvl w:ilvl="5" w:tplc="7B222E98">
      <w:numFmt w:val="bullet"/>
      <w:lvlText w:val="•"/>
      <w:lvlJc w:val="left"/>
      <w:pPr>
        <w:ind w:left="6010" w:hanging="706"/>
      </w:pPr>
      <w:rPr>
        <w:rFonts w:hint="default"/>
        <w:lang w:val="es-ES" w:eastAsia="en-US" w:bidi="ar-SA"/>
      </w:rPr>
    </w:lvl>
    <w:lvl w:ilvl="6" w:tplc="C3CE4A68">
      <w:numFmt w:val="bullet"/>
      <w:lvlText w:val="•"/>
      <w:lvlJc w:val="left"/>
      <w:pPr>
        <w:ind w:left="6860" w:hanging="706"/>
      </w:pPr>
      <w:rPr>
        <w:rFonts w:hint="default"/>
        <w:lang w:val="es-ES" w:eastAsia="en-US" w:bidi="ar-SA"/>
      </w:rPr>
    </w:lvl>
    <w:lvl w:ilvl="7" w:tplc="E8606BF4">
      <w:numFmt w:val="bullet"/>
      <w:lvlText w:val="•"/>
      <w:lvlJc w:val="left"/>
      <w:pPr>
        <w:ind w:left="7710" w:hanging="706"/>
      </w:pPr>
      <w:rPr>
        <w:rFonts w:hint="default"/>
        <w:lang w:val="es-ES" w:eastAsia="en-US" w:bidi="ar-SA"/>
      </w:rPr>
    </w:lvl>
    <w:lvl w:ilvl="8" w:tplc="E5C2E838">
      <w:numFmt w:val="bullet"/>
      <w:lvlText w:val="•"/>
      <w:lvlJc w:val="left"/>
      <w:pPr>
        <w:ind w:left="8560" w:hanging="706"/>
      </w:pPr>
      <w:rPr>
        <w:rFonts w:hint="default"/>
        <w:lang w:val="es-ES" w:eastAsia="en-US" w:bidi="ar-SA"/>
      </w:rPr>
    </w:lvl>
  </w:abstractNum>
  <w:abstractNum w:abstractNumId="30" w15:restartNumberingAfterBreak="0">
    <w:nsid w:val="4235345C"/>
    <w:multiLevelType w:val="hybridMultilevel"/>
    <w:tmpl w:val="F68ACF96"/>
    <w:lvl w:ilvl="0" w:tplc="40CC4822">
      <w:numFmt w:val="bullet"/>
      <w:lvlText w:val="•"/>
      <w:lvlJc w:val="left"/>
      <w:pPr>
        <w:ind w:left="588" w:hanging="161"/>
      </w:pPr>
      <w:rPr>
        <w:rFonts w:ascii="Calibri" w:eastAsia="Calibri" w:hAnsi="Calibri" w:cs="Calibri" w:hint="default"/>
        <w:w w:val="100"/>
        <w:sz w:val="22"/>
        <w:szCs w:val="22"/>
        <w:lang w:val="es-ES" w:eastAsia="en-US" w:bidi="ar-SA"/>
      </w:rPr>
    </w:lvl>
    <w:lvl w:ilvl="1" w:tplc="8D86C6EA">
      <w:numFmt w:val="bullet"/>
      <w:lvlText w:val="•"/>
      <w:lvlJc w:val="left"/>
      <w:pPr>
        <w:ind w:left="638" w:hanging="161"/>
      </w:pPr>
      <w:rPr>
        <w:rFonts w:ascii="Calibri" w:eastAsia="Calibri" w:hAnsi="Calibri" w:cs="Calibri" w:hint="default"/>
        <w:w w:val="100"/>
        <w:sz w:val="22"/>
        <w:szCs w:val="22"/>
        <w:lang w:val="es-ES" w:eastAsia="en-US" w:bidi="ar-SA"/>
      </w:rPr>
    </w:lvl>
    <w:lvl w:ilvl="2" w:tplc="941EA8C6">
      <w:numFmt w:val="bullet"/>
      <w:lvlText w:val="•"/>
      <w:lvlJc w:val="left"/>
      <w:pPr>
        <w:ind w:left="804" w:hanging="161"/>
      </w:pPr>
      <w:rPr>
        <w:rFonts w:hint="default"/>
        <w:lang w:val="es-ES" w:eastAsia="en-US" w:bidi="ar-SA"/>
      </w:rPr>
    </w:lvl>
    <w:lvl w:ilvl="3" w:tplc="59F6B5D6">
      <w:numFmt w:val="bullet"/>
      <w:lvlText w:val="•"/>
      <w:lvlJc w:val="left"/>
      <w:pPr>
        <w:ind w:left="968" w:hanging="161"/>
      </w:pPr>
      <w:rPr>
        <w:rFonts w:hint="default"/>
        <w:lang w:val="es-ES" w:eastAsia="en-US" w:bidi="ar-SA"/>
      </w:rPr>
    </w:lvl>
    <w:lvl w:ilvl="4" w:tplc="587016AE">
      <w:numFmt w:val="bullet"/>
      <w:lvlText w:val="•"/>
      <w:lvlJc w:val="left"/>
      <w:pPr>
        <w:ind w:left="1133" w:hanging="161"/>
      </w:pPr>
      <w:rPr>
        <w:rFonts w:hint="default"/>
        <w:lang w:val="es-ES" w:eastAsia="en-US" w:bidi="ar-SA"/>
      </w:rPr>
    </w:lvl>
    <w:lvl w:ilvl="5" w:tplc="7D686F0A">
      <w:numFmt w:val="bullet"/>
      <w:lvlText w:val="•"/>
      <w:lvlJc w:val="left"/>
      <w:pPr>
        <w:ind w:left="1297" w:hanging="161"/>
      </w:pPr>
      <w:rPr>
        <w:rFonts w:hint="default"/>
        <w:lang w:val="es-ES" w:eastAsia="en-US" w:bidi="ar-SA"/>
      </w:rPr>
    </w:lvl>
    <w:lvl w:ilvl="6" w:tplc="30164224">
      <w:numFmt w:val="bullet"/>
      <w:lvlText w:val="•"/>
      <w:lvlJc w:val="left"/>
      <w:pPr>
        <w:ind w:left="1462" w:hanging="161"/>
      </w:pPr>
      <w:rPr>
        <w:rFonts w:hint="default"/>
        <w:lang w:val="es-ES" w:eastAsia="en-US" w:bidi="ar-SA"/>
      </w:rPr>
    </w:lvl>
    <w:lvl w:ilvl="7" w:tplc="CCB25A20">
      <w:numFmt w:val="bullet"/>
      <w:lvlText w:val="•"/>
      <w:lvlJc w:val="left"/>
      <w:pPr>
        <w:ind w:left="1626" w:hanging="161"/>
      </w:pPr>
      <w:rPr>
        <w:rFonts w:hint="default"/>
        <w:lang w:val="es-ES" w:eastAsia="en-US" w:bidi="ar-SA"/>
      </w:rPr>
    </w:lvl>
    <w:lvl w:ilvl="8" w:tplc="0ACA6970">
      <w:numFmt w:val="bullet"/>
      <w:lvlText w:val="•"/>
      <w:lvlJc w:val="left"/>
      <w:pPr>
        <w:ind w:left="1791" w:hanging="161"/>
      </w:pPr>
      <w:rPr>
        <w:rFonts w:hint="default"/>
        <w:lang w:val="es-ES" w:eastAsia="en-US" w:bidi="ar-SA"/>
      </w:rPr>
    </w:lvl>
  </w:abstractNum>
  <w:abstractNum w:abstractNumId="31" w15:restartNumberingAfterBreak="0">
    <w:nsid w:val="43A00D6D"/>
    <w:multiLevelType w:val="hybridMultilevel"/>
    <w:tmpl w:val="98F6A1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445E7B2D"/>
    <w:multiLevelType w:val="multilevel"/>
    <w:tmpl w:val="FED00F28"/>
    <w:lvl w:ilvl="0">
      <w:start w:val="5"/>
      <w:numFmt w:val="decimal"/>
      <w:lvlText w:val="%1"/>
      <w:lvlJc w:val="left"/>
      <w:pPr>
        <w:ind w:left="1028" w:hanging="332"/>
      </w:pPr>
      <w:rPr>
        <w:rFonts w:hint="default"/>
        <w:lang w:val="es-ES" w:eastAsia="en-US" w:bidi="ar-SA"/>
      </w:rPr>
    </w:lvl>
    <w:lvl w:ilvl="1">
      <w:start w:val="1"/>
      <w:numFmt w:val="decimal"/>
      <w:lvlText w:val="%1.%2"/>
      <w:lvlJc w:val="left"/>
      <w:pPr>
        <w:ind w:left="1028" w:hanging="332"/>
      </w:pPr>
      <w:rPr>
        <w:rFonts w:ascii="Times New Roman" w:eastAsia="Times New Roman" w:hAnsi="Times New Roman" w:cs="Times New Roman" w:hint="default"/>
        <w:b/>
        <w:bCs/>
        <w:spacing w:val="-3"/>
        <w:w w:val="100"/>
        <w:sz w:val="22"/>
        <w:szCs w:val="22"/>
        <w:lang w:val="es-ES" w:eastAsia="en-US" w:bidi="ar-SA"/>
      </w:rPr>
    </w:lvl>
    <w:lvl w:ilvl="2">
      <w:start w:val="1"/>
      <w:numFmt w:val="decimal"/>
      <w:lvlText w:val="%3."/>
      <w:lvlJc w:val="left"/>
      <w:pPr>
        <w:ind w:left="1419" w:hanging="360"/>
        <w:jc w:val="right"/>
      </w:pPr>
      <w:rPr>
        <w:rFonts w:hint="default"/>
        <w:b/>
        <w:w w:val="100"/>
        <w:lang w:val="es-ES" w:eastAsia="en-US" w:bidi="ar-SA"/>
      </w:rPr>
    </w:lvl>
    <w:lvl w:ilvl="3">
      <w:numFmt w:val="bullet"/>
      <w:lvlText w:val="•"/>
      <w:lvlJc w:val="left"/>
      <w:pPr>
        <w:ind w:left="3384" w:hanging="360"/>
      </w:pPr>
      <w:rPr>
        <w:rFonts w:hint="default"/>
        <w:lang w:val="es-ES" w:eastAsia="en-US" w:bidi="ar-SA"/>
      </w:rPr>
    </w:lvl>
    <w:lvl w:ilvl="4">
      <w:numFmt w:val="bullet"/>
      <w:lvlText w:val="•"/>
      <w:lvlJc w:val="left"/>
      <w:pPr>
        <w:ind w:left="4366" w:hanging="360"/>
      </w:pPr>
      <w:rPr>
        <w:rFonts w:hint="default"/>
        <w:lang w:val="es-ES" w:eastAsia="en-US" w:bidi="ar-SA"/>
      </w:rPr>
    </w:lvl>
    <w:lvl w:ilvl="5">
      <w:numFmt w:val="bullet"/>
      <w:lvlText w:val="•"/>
      <w:lvlJc w:val="left"/>
      <w:pPr>
        <w:ind w:left="5348" w:hanging="360"/>
      </w:pPr>
      <w:rPr>
        <w:rFonts w:hint="default"/>
        <w:lang w:val="es-ES" w:eastAsia="en-US" w:bidi="ar-SA"/>
      </w:rPr>
    </w:lvl>
    <w:lvl w:ilvl="6">
      <w:numFmt w:val="bullet"/>
      <w:lvlText w:val="•"/>
      <w:lvlJc w:val="left"/>
      <w:pPr>
        <w:ind w:left="6331" w:hanging="360"/>
      </w:pPr>
      <w:rPr>
        <w:rFonts w:hint="default"/>
        <w:lang w:val="es-ES" w:eastAsia="en-US" w:bidi="ar-SA"/>
      </w:rPr>
    </w:lvl>
    <w:lvl w:ilvl="7">
      <w:numFmt w:val="bullet"/>
      <w:lvlText w:val="•"/>
      <w:lvlJc w:val="left"/>
      <w:pPr>
        <w:ind w:left="7313" w:hanging="360"/>
      </w:pPr>
      <w:rPr>
        <w:rFonts w:hint="default"/>
        <w:lang w:val="es-ES" w:eastAsia="en-US" w:bidi="ar-SA"/>
      </w:rPr>
    </w:lvl>
    <w:lvl w:ilvl="8">
      <w:numFmt w:val="bullet"/>
      <w:lvlText w:val="•"/>
      <w:lvlJc w:val="left"/>
      <w:pPr>
        <w:ind w:left="8295" w:hanging="360"/>
      </w:pPr>
      <w:rPr>
        <w:rFonts w:hint="default"/>
        <w:lang w:val="es-ES" w:eastAsia="en-US" w:bidi="ar-SA"/>
      </w:rPr>
    </w:lvl>
  </w:abstractNum>
  <w:abstractNum w:abstractNumId="33" w15:restartNumberingAfterBreak="0">
    <w:nsid w:val="448861C5"/>
    <w:multiLevelType w:val="hybridMultilevel"/>
    <w:tmpl w:val="AB46296E"/>
    <w:lvl w:ilvl="0" w:tplc="240A000F">
      <w:start w:val="1"/>
      <w:numFmt w:val="decimal"/>
      <w:lvlText w:val="%1."/>
      <w:lvlJc w:val="left"/>
      <w:pPr>
        <w:ind w:left="720" w:hanging="360"/>
      </w:pPr>
      <w:rPr>
        <w:rFonts w:hint="default"/>
        <w:b/>
      </w:rPr>
    </w:lvl>
    <w:lvl w:ilvl="1" w:tplc="EA7ACF6A">
      <w:start w:val="1"/>
      <w:numFmt w:val="upperRoman"/>
      <w:lvlText w:val="%2."/>
      <w:lvlJc w:val="left"/>
      <w:pPr>
        <w:ind w:left="1800" w:hanging="720"/>
      </w:pPr>
      <w:rPr>
        <w:rFonts w:hint="default"/>
      </w:rPr>
    </w:lvl>
    <w:lvl w:ilvl="2" w:tplc="C9766714">
      <w:start w:val="1"/>
      <w:numFmt w:val="decimal"/>
      <w:lvlText w:val="%3."/>
      <w:lvlJc w:val="left"/>
      <w:pPr>
        <w:ind w:left="360" w:hanging="360"/>
      </w:pPr>
      <w:rPr>
        <w:rFonts w:hint="default"/>
        <w:b/>
        <w:sz w:val="18"/>
        <w:szCs w:val="18"/>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45D95752"/>
    <w:multiLevelType w:val="hybridMultilevel"/>
    <w:tmpl w:val="ADE82A70"/>
    <w:lvl w:ilvl="0" w:tplc="FFFFFFFF">
      <w:start w:val="1"/>
      <w:numFmt w:val="bullet"/>
      <w:lvlText w:val=""/>
      <w:lvlJc w:val="left"/>
      <w:pPr>
        <w:ind w:left="1068" w:hanging="360"/>
      </w:pPr>
      <w:rPr>
        <w:rFonts w:ascii="Symbol" w:hAnsi="Symbol" w:hint="default"/>
      </w:rPr>
    </w:lvl>
    <w:lvl w:ilvl="1" w:tplc="240A0001">
      <w:start w:val="1"/>
      <w:numFmt w:val="bullet"/>
      <w:lvlText w:val=""/>
      <w:lvlJc w:val="left"/>
      <w:pPr>
        <w:ind w:left="1788" w:hanging="360"/>
      </w:pPr>
      <w:rPr>
        <w:rFonts w:ascii="Symbol" w:hAnsi="Symbol"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35" w15:restartNumberingAfterBreak="0">
    <w:nsid w:val="48DB31C5"/>
    <w:multiLevelType w:val="hybridMultilevel"/>
    <w:tmpl w:val="42EA78C2"/>
    <w:lvl w:ilvl="0" w:tplc="240A000F">
      <w:start w:val="1"/>
      <w:numFmt w:val="decimal"/>
      <w:lvlText w:val="%1."/>
      <w:lvlJc w:val="left"/>
      <w:pPr>
        <w:ind w:left="1419" w:hanging="360"/>
      </w:pPr>
    </w:lvl>
    <w:lvl w:ilvl="1" w:tplc="240A0019" w:tentative="1">
      <w:start w:val="1"/>
      <w:numFmt w:val="lowerLetter"/>
      <w:lvlText w:val="%2."/>
      <w:lvlJc w:val="left"/>
      <w:pPr>
        <w:ind w:left="2139" w:hanging="360"/>
      </w:pPr>
    </w:lvl>
    <w:lvl w:ilvl="2" w:tplc="240A001B" w:tentative="1">
      <w:start w:val="1"/>
      <w:numFmt w:val="lowerRoman"/>
      <w:lvlText w:val="%3."/>
      <w:lvlJc w:val="right"/>
      <w:pPr>
        <w:ind w:left="2859" w:hanging="180"/>
      </w:pPr>
    </w:lvl>
    <w:lvl w:ilvl="3" w:tplc="240A000F" w:tentative="1">
      <w:start w:val="1"/>
      <w:numFmt w:val="decimal"/>
      <w:lvlText w:val="%4."/>
      <w:lvlJc w:val="left"/>
      <w:pPr>
        <w:ind w:left="3579" w:hanging="360"/>
      </w:pPr>
    </w:lvl>
    <w:lvl w:ilvl="4" w:tplc="240A0019" w:tentative="1">
      <w:start w:val="1"/>
      <w:numFmt w:val="lowerLetter"/>
      <w:lvlText w:val="%5."/>
      <w:lvlJc w:val="left"/>
      <w:pPr>
        <w:ind w:left="4299" w:hanging="360"/>
      </w:pPr>
    </w:lvl>
    <w:lvl w:ilvl="5" w:tplc="240A001B" w:tentative="1">
      <w:start w:val="1"/>
      <w:numFmt w:val="lowerRoman"/>
      <w:lvlText w:val="%6."/>
      <w:lvlJc w:val="right"/>
      <w:pPr>
        <w:ind w:left="5019" w:hanging="180"/>
      </w:pPr>
    </w:lvl>
    <w:lvl w:ilvl="6" w:tplc="240A000F" w:tentative="1">
      <w:start w:val="1"/>
      <w:numFmt w:val="decimal"/>
      <w:lvlText w:val="%7."/>
      <w:lvlJc w:val="left"/>
      <w:pPr>
        <w:ind w:left="5739" w:hanging="360"/>
      </w:pPr>
    </w:lvl>
    <w:lvl w:ilvl="7" w:tplc="240A0019" w:tentative="1">
      <w:start w:val="1"/>
      <w:numFmt w:val="lowerLetter"/>
      <w:lvlText w:val="%8."/>
      <w:lvlJc w:val="left"/>
      <w:pPr>
        <w:ind w:left="6459" w:hanging="360"/>
      </w:pPr>
    </w:lvl>
    <w:lvl w:ilvl="8" w:tplc="240A001B" w:tentative="1">
      <w:start w:val="1"/>
      <w:numFmt w:val="lowerRoman"/>
      <w:lvlText w:val="%9."/>
      <w:lvlJc w:val="right"/>
      <w:pPr>
        <w:ind w:left="7179" w:hanging="180"/>
      </w:pPr>
    </w:lvl>
  </w:abstractNum>
  <w:abstractNum w:abstractNumId="36" w15:restartNumberingAfterBreak="0">
    <w:nsid w:val="490A395F"/>
    <w:multiLevelType w:val="multilevel"/>
    <w:tmpl w:val="691AA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AEF7F5C"/>
    <w:multiLevelType w:val="multilevel"/>
    <w:tmpl w:val="8AE89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D236F55"/>
    <w:multiLevelType w:val="hybridMultilevel"/>
    <w:tmpl w:val="9BDCB370"/>
    <w:lvl w:ilvl="0" w:tplc="240A0001">
      <w:start w:val="1"/>
      <w:numFmt w:val="bullet"/>
      <w:lvlText w:val=""/>
      <w:lvlJc w:val="left"/>
      <w:pPr>
        <w:ind w:left="849" w:hanging="360"/>
      </w:pPr>
      <w:rPr>
        <w:rFonts w:ascii="Symbol" w:hAnsi="Symbol" w:hint="default"/>
      </w:rPr>
    </w:lvl>
    <w:lvl w:ilvl="1" w:tplc="240A0003" w:tentative="1">
      <w:start w:val="1"/>
      <w:numFmt w:val="bullet"/>
      <w:lvlText w:val="o"/>
      <w:lvlJc w:val="left"/>
      <w:pPr>
        <w:ind w:left="1569" w:hanging="360"/>
      </w:pPr>
      <w:rPr>
        <w:rFonts w:ascii="Courier New" w:hAnsi="Courier New" w:cs="Courier New" w:hint="default"/>
      </w:rPr>
    </w:lvl>
    <w:lvl w:ilvl="2" w:tplc="240A0005" w:tentative="1">
      <w:start w:val="1"/>
      <w:numFmt w:val="bullet"/>
      <w:lvlText w:val=""/>
      <w:lvlJc w:val="left"/>
      <w:pPr>
        <w:ind w:left="2289" w:hanging="360"/>
      </w:pPr>
      <w:rPr>
        <w:rFonts w:ascii="Wingdings" w:hAnsi="Wingdings" w:hint="default"/>
      </w:rPr>
    </w:lvl>
    <w:lvl w:ilvl="3" w:tplc="240A0001" w:tentative="1">
      <w:start w:val="1"/>
      <w:numFmt w:val="bullet"/>
      <w:lvlText w:val=""/>
      <w:lvlJc w:val="left"/>
      <w:pPr>
        <w:ind w:left="3009" w:hanging="360"/>
      </w:pPr>
      <w:rPr>
        <w:rFonts w:ascii="Symbol" w:hAnsi="Symbol" w:hint="default"/>
      </w:rPr>
    </w:lvl>
    <w:lvl w:ilvl="4" w:tplc="240A0003" w:tentative="1">
      <w:start w:val="1"/>
      <w:numFmt w:val="bullet"/>
      <w:lvlText w:val="o"/>
      <w:lvlJc w:val="left"/>
      <w:pPr>
        <w:ind w:left="3729" w:hanging="360"/>
      </w:pPr>
      <w:rPr>
        <w:rFonts w:ascii="Courier New" w:hAnsi="Courier New" w:cs="Courier New" w:hint="default"/>
      </w:rPr>
    </w:lvl>
    <w:lvl w:ilvl="5" w:tplc="240A0005" w:tentative="1">
      <w:start w:val="1"/>
      <w:numFmt w:val="bullet"/>
      <w:lvlText w:val=""/>
      <w:lvlJc w:val="left"/>
      <w:pPr>
        <w:ind w:left="4449" w:hanging="360"/>
      </w:pPr>
      <w:rPr>
        <w:rFonts w:ascii="Wingdings" w:hAnsi="Wingdings" w:hint="default"/>
      </w:rPr>
    </w:lvl>
    <w:lvl w:ilvl="6" w:tplc="240A0001" w:tentative="1">
      <w:start w:val="1"/>
      <w:numFmt w:val="bullet"/>
      <w:lvlText w:val=""/>
      <w:lvlJc w:val="left"/>
      <w:pPr>
        <w:ind w:left="5169" w:hanging="360"/>
      </w:pPr>
      <w:rPr>
        <w:rFonts w:ascii="Symbol" w:hAnsi="Symbol" w:hint="default"/>
      </w:rPr>
    </w:lvl>
    <w:lvl w:ilvl="7" w:tplc="240A0003" w:tentative="1">
      <w:start w:val="1"/>
      <w:numFmt w:val="bullet"/>
      <w:lvlText w:val="o"/>
      <w:lvlJc w:val="left"/>
      <w:pPr>
        <w:ind w:left="5889" w:hanging="360"/>
      </w:pPr>
      <w:rPr>
        <w:rFonts w:ascii="Courier New" w:hAnsi="Courier New" w:cs="Courier New" w:hint="default"/>
      </w:rPr>
    </w:lvl>
    <w:lvl w:ilvl="8" w:tplc="240A0005" w:tentative="1">
      <w:start w:val="1"/>
      <w:numFmt w:val="bullet"/>
      <w:lvlText w:val=""/>
      <w:lvlJc w:val="left"/>
      <w:pPr>
        <w:ind w:left="6609" w:hanging="360"/>
      </w:pPr>
      <w:rPr>
        <w:rFonts w:ascii="Wingdings" w:hAnsi="Wingdings" w:hint="default"/>
      </w:rPr>
    </w:lvl>
  </w:abstractNum>
  <w:abstractNum w:abstractNumId="39" w15:restartNumberingAfterBreak="0">
    <w:nsid w:val="502F73D8"/>
    <w:multiLevelType w:val="multilevel"/>
    <w:tmpl w:val="0D143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BFD4D11"/>
    <w:multiLevelType w:val="multilevel"/>
    <w:tmpl w:val="92263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CEA3AE4"/>
    <w:multiLevelType w:val="hybridMultilevel"/>
    <w:tmpl w:val="E8409A8A"/>
    <w:lvl w:ilvl="0" w:tplc="240A0001">
      <w:start w:val="1"/>
      <w:numFmt w:val="bullet"/>
      <w:lvlText w:val=""/>
      <w:lvlJc w:val="left"/>
      <w:pPr>
        <w:ind w:left="2107" w:hanging="480"/>
      </w:pPr>
      <w:rPr>
        <w:rFonts w:ascii="Symbol" w:hAnsi="Symbol" w:hint="default"/>
      </w:rPr>
    </w:lvl>
    <w:lvl w:ilvl="1" w:tplc="FFFFFFFF" w:tentative="1">
      <w:start w:val="1"/>
      <w:numFmt w:val="lowerLetter"/>
      <w:lvlText w:val="%2."/>
      <w:lvlJc w:val="left"/>
      <w:pPr>
        <w:ind w:left="2422" w:hanging="360"/>
      </w:pPr>
    </w:lvl>
    <w:lvl w:ilvl="2" w:tplc="FFFFFFFF" w:tentative="1">
      <w:start w:val="1"/>
      <w:numFmt w:val="lowerRoman"/>
      <w:lvlText w:val="%3."/>
      <w:lvlJc w:val="right"/>
      <w:pPr>
        <w:ind w:left="3142" w:hanging="180"/>
      </w:pPr>
    </w:lvl>
    <w:lvl w:ilvl="3" w:tplc="FFFFFFFF" w:tentative="1">
      <w:start w:val="1"/>
      <w:numFmt w:val="decimal"/>
      <w:lvlText w:val="%4."/>
      <w:lvlJc w:val="left"/>
      <w:pPr>
        <w:ind w:left="3862" w:hanging="360"/>
      </w:pPr>
    </w:lvl>
    <w:lvl w:ilvl="4" w:tplc="FFFFFFFF" w:tentative="1">
      <w:start w:val="1"/>
      <w:numFmt w:val="lowerLetter"/>
      <w:lvlText w:val="%5."/>
      <w:lvlJc w:val="left"/>
      <w:pPr>
        <w:ind w:left="4582" w:hanging="360"/>
      </w:pPr>
    </w:lvl>
    <w:lvl w:ilvl="5" w:tplc="FFFFFFFF" w:tentative="1">
      <w:start w:val="1"/>
      <w:numFmt w:val="lowerRoman"/>
      <w:lvlText w:val="%6."/>
      <w:lvlJc w:val="right"/>
      <w:pPr>
        <w:ind w:left="5302" w:hanging="180"/>
      </w:pPr>
    </w:lvl>
    <w:lvl w:ilvl="6" w:tplc="FFFFFFFF" w:tentative="1">
      <w:start w:val="1"/>
      <w:numFmt w:val="decimal"/>
      <w:lvlText w:val="%7."/>
      <w:lvlJc w:val="left"/>
      <w:pPr>
        <w:ind w:left="6022" w:hanging="360"/>
      </w:pPr>
    </w:lvl>
    <w:lvl w:ilvl="7" w:tplc="FFFFFFFF" w:tentative="1">
      <w:start w:val="1"/>
      <w:numFmt w:val="lowerLetter"/>
      <w:lvlText w:val="%8."/>
      <w:lvlJc w:val="left"/>
      <w:pPr>
        <w:ind w:left="6742" w:hanging="360"/>
      </w:pPr>
    </w:lvl>
    <w:lvl w:ilvl="8" w:tplc="FFFFFFFF" w:tentative="1">
      <w:start w:val="1"/>
      <w:numFmt w:val="lowerRoman"/>
      <w:lvlText w:val="%9."/>
      <w:lvlJc w:val="right"/>
      <w:pPr>
        <w:ind w:left="7462" w:hanging="180"/>
      </w:pPr>
    </w:lvl>
  </w:abstractNum>
  <w:abstractNum w:abstractNumId="42" w15:restartNumberingAfterBreak="0">
    <w:nsid w:val="622736ED"/>
    <w:multiLevelType w:val="multilevel"/>
    <w:tmpl w:val="B95EBA2C"/>
    <w:lvl w:ilvl="0">
      <w:start w:val="4"/>
      <w:numFmt w:val="decimal"/>
      <w:lvlText w:val="%1."/>
      <w:lvlJc w:val="left"/>
      <w:pPr>
        <w:ind w:left="540" w:hanging="540"/>
      </w:pPr>
      <w:rPr>
        <w:rFonts w:hint="default"/>
      </w:rPr>
    </w:lvl>
    <w:lvl w:ilvl="1">
      <w:start w:val="2"/>
      <w:numFmt w:val="decimal"/>
      <w:lvlText w:val="%1.%2."/>
      <w:lvlJc w:val="left"/>
      <w:pPr>
        <w:ind w:left="1275" w:hanging="540"/>
      </w:pPr>
      <w:rPr>
        <w:rFonts w:hint="default"/>
      </w:rPr>
    </w:lvl>
    <w:lvl w:ilvl="2">
      <w:start w:val="5"/>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850" w:hanging="144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680" w:hanging="1800"/>
      </w:pPr>
      <w:rPr>
        <w:rFonts w:hint="default"/>
      </w:rPr>
    </w:lvl>
  </w:abstractNum>
  <w:abstractNum w:abstractNumId="43" w15:restartNumberingAfterBreak="0">
    <w:nsid w:val="6B22580F"/>
    <w:multiLevelType w:val="hybridMultilevel"/>
    <w:tmpl w:val="EC807B3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71162358"/>
    <w:multiLevelType w:val="multilevel"/>
    <w:tmpl w:val="3D86B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3E03160"/>
    <w:multiLevelType w:val="multilevel"/>
    <w:tmpl w:val="384667F2"/>
    <w:lvl w:ilvl="0">
      <w:start w:val="6"/>
      <w:numFmt w:val="decimal"/>
      <w:lvlText w:val="%1"/>
      <w:lvlJc w:val="left"/>
      <w:pPr>
        <w:ind w:left="360" w:hanging="360"/>
      </w:pPr>
      <w:rPr>
        <w:rFonts w:hint="default"/>
        <w:b/>
      </w:rPr>
    </w:lvl>
    <w:lvl w:ilvl="1">
      <w:start w:val="1"/>
      <w:numFmt w:val="decimal"/>
      <w:lvlText w:val="%1.%2"/>
      <w:lvlJc w:val="left"/>
      <w:pPr>
        <w:ind w:left="1056" w:hanging="360"/>
      </w:pPr>
      <w:rPr>
        <w:rFonts w:hint="default"/>
        <w:b/>
      </w:rPr>
    </w:lvl>
    <w:lvl w:ilvl="2">
      <w:start w:val="1"/>
      <w:numFmt w:val="decimal"/>
      <w:lvlText w:val="%1.%2.%3"/>
      <w:lvlJc w:val="left"/>
      <w:pPr>
        <w:ind w:left="2112" w:hanging="720"/>
      </w:pPr>
      <w:rPr>
        <w:rFonts w:hint="default"/>
        <w:b/>
      </w:rPr>
    </w:lvl>
    <w:lvl w:ilvl="3">
      <w:start w:val="1"/>
      <w:numFmt w:val="decimal"/>
      <w:lvlText w:val="%1.%2.%3.%4"/>
      <w:lvlJc w:val="left"/>
      <w:pPr>
        <w:ind w:left="2808" w:hanging="720"/>
      </w:pPr>
      <w:rPr>
        <w:rFonts w:hint="default"/>
        <w:b/>
      </w:rPr>
    </w:lvl>
    <w:lvl w:ilvl="4">
      <w:start w:val="1"/>
      <w:numFmt w:val="decimal"/>
      <w:lvlText w:val="%1.%2.%3.%4.%5"/>
      <w:lvlJc w:val="left"/>
      <w:pPr>
        <w:ind w:left="3864" w:hanging="1080"/>
      </w:pPr>
      <w:rPr>
        <w:rFonts w:hint="default"/>
        <w:b/>
      </w:rPr>
    </w:lvl>
    <w:lvl w:ilvl="5">
      <w:start w:val="1"/>
      <w:numFmt w:val="decimal"/>
      <w:lvlText w:val="%1.%2.%3.%4.%5.%6"/>
      <w:lvlJc w:val="left"/>
      <w:pPr>
        <w:ind w:left="4560" w:hanging="1080"/>
      </w:pPr>
      <w:rPr>
        <w:rFonts w:hint="default"/>
        <w:b/>
      </w:rPr>
    </w:lvl>
    <w:lvl w:ilvl="6">
      <w:start w:val="1"/>
      <w:numFmt w:val="decimal"/>
      <w:lvlText w:val="%1.%2.%3.%4.%5.%6.%7"/>
      <w:lvlJc w:val="left"/>
      <w:pPr>
        <w:ind w:left="5616" w:hanging="1440"/>
      </w:pPr>
      <w:rPr>
        <w:rFonts w:hint="default"/>
        <w:b/>
      </w:rPr>
    </w:lvl>
    <w:lvl w:ilvl="7">
      <w:start w:val="1"/>
      <w:numFmt w:val="decimal"/>
      <w:lvlText w:val="%1.%2.%3.%4.%5.%6.%7.%8"/>
      <w:lvlJc w:val="left"/>
      <w:pPr>
        <w:ind w:left="6312" w:hanging="1440"/>
      </w:pPr>
      <w:rPr>
        <w:rFonts w:hint="default"/>
        <w:b/>
      </w:rPr>
    </w:lvl>
    <w:lvl w:ilvl="8">
      <w:start w:val="1"/>
      <w:numFmt w:val="decimal"/>
      <w:lvlText w:val="%1.%2.%3.%4.%5.%6.%7.%8.%9"/>
      <w:lvlJc w:val="left"/>
      <w:pPr>
        <w:ind w:left="7008" w:hanging="1440"/>
      </w:pPr>
      <w:rPr>
        <w:rFonts w:hint="default"/>
        <w:b/>
      </w:rPr>
    </w:lvl>
  </w:abstractNum>
  <w:abstractNum w:abstractNumId="46" w15:restartNumberingAfterBreak="0">
    <w:nsid w:val="7BF07990"/>
    <w:multiLevelType w:val="hybridMultilevel"/>
    <w:tmpl w:val="EBB296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7" w15:restartNumberingAfterBreak="0">
    <w:nsid w:val="7EFD1512"/>
    <w:multiLevelType w:val="hybridMultilevel"/>
    <w:tmpl w:val="2BFA5FAA"/>
    <w:lvl w:ilvl="0" w:tplc="240A0001">
      <w:start w:val="1"/>
      <w:numFmt w:val="bullet"/>
      <w:lvlText w:val=""/>
      <w:lvlJc w:val="left"/>
      <w:pPr>
        <w:ind w:left="1419" w:hanging="360"/>
      </w:pPr>
      <w:rPr>
        <w:rFonts w:ascii="Symbol" w:hAnsi="Symbol" w:hint="default"/>
      </w:rPr>
    </w:lvl>
    <w:lvl w:ilvl="1" w:tplc="240A0003" w:tentative="1">
      <w:start w:val="1"/>
      <w:numFmt w:val="bullet"/>
      <w:lvlText w:val="o"/>
      <w:lvlJc w:val="left"/>
      <w:pPr>
        <w:ind w:left="2139" w:hanging="360"/>
      </w:pPr>
      <w:rPr>
        <w:rFonts w:ascii="Courier New" w:hAnsi="Courier New" w:cs="Courier New" w:hint="default"/>
      </w:rPr>
    </w:lvl>
    <w:lvl w:ilvl="2" w:tplc="240A0005" w:tentative="1">
      <w:start w:val="1"/>
      <w:numFmt w:val="bullet"/>
      <w:lvlText w:val=""/>
      <w:lvlJc w:val="left"/>
      <w:pPr>
        <w:ind w:left="2859" w:hanging="360"/>
      </w:pPr>
      <w:rPr>
        <w:rFonts w:ascii="Wingdings" w:hAnsi="Wingdings" w:hint="default"/>
      </w:rPr>
    </w:lvl>
    <w:lvl w:ilvl="3" w:tplc="240A0001" w:tentative="1">
      <w:start w:val="1"/>
      <w:numFmt w:val="bullet"/>
      <w:lvlText w:val=""/>
      <w:lvlJc w:val="left"/>
      <w:pPr>
        <w:ind w:left="3579" w:hanging="360"/>
      </w:pPr>
      <w:rPr>
        <w:rFonts w:ascii="Symbol" w:hAnsi="Symbol" w:hint="default"/>
      </w:rPr>
    </w:lvl>
    <w:lvl w:ilvl="4" w:tplc="240A0003" w:tentative="1">
      <w:start w:val="1"/>
      <w:numFmt w:val="bullet"/>
      <w:lvlText w:val="o"/>
      <w:lvlJc w:val="left"/>
      <w:pPr>
        <w:ind w:left="4299" w:hanging="360"/>
      </w:pPr>
      <w:rPr>
        <w:rFonts w:ascii="Courier New" w:hAnsi="Courier New" w:cs="Courier New" w:hint="default"/>
      </w:rPr>
    </w:lvl>
    <w:lvl w:ilvl="5" w:tplc="240A0005" w:tentative="1">
      <w:start w:val="1"/>
      <w:numFmt w:val="bullet"/>
      <w:lvlText w:val=""/>
      <w:lvlJc w:val="left"/>
      <w:pPr>
        <w:ind w:left="5019" w:hanging="360"/>
      </w:pPr>
      <w:rPr>
        <w:rFonts w:ascii="Wingdings" w:hAnsi="Wingdings" w:hint="default"/>
      </w:rPr>
    </w:lvl>
    <w:lvl w:ilvl="6" w:tplc="240A0001" w:tentative="1">
      <w:start w:val="1"/>
      <w:numFmt w:val="bullet"/>
      <w:lvlText w:val=""/>
      <w:lvlJc w:val="left"/>
      <w:pPr>
        <w:ind w:left="5739" w:hanging="360"/>
      </w:pPr>
      <w:rPr>
        <w:rFonts w:ascii="Symbol" w:hAnsi="Symbol" w:hint="default"/>
      </w:rPr>
    </w:lvl>
    <w:lvl w:ilvl="7" w:tplc="240A0003" w:tentative="1">
      <w:start w:val="1"/>
      <w:numFmt w:val="bullet"/>
      <w:lvlText w:val="o"/>
      <w:lvlJc w:val="left"/>
      <w:pPr>
        <w:ind w:left="6459" w:hanging="360"/>
      </w:pPr>
      <w:rPr>
        <w:rFonts w:ascii="Courier New" w:hAnsi="Courier New" w:cs="Courier New" w:hint="default"/>
      </w:rPr>
    </w:lvl>
    <w:lvl w:ilvl="8" w:tplc="240A0005" w:tentative="1">
      <w:start w:val="1"/>
      <w:numFmt w:val="bullet"/>
      <w:lvlText w:val=""/>
      <w:lvlJc w:val="left"/>
      <w:pPr>
        <w:ind w:left="7179" w:hanging="360"/>
      </w:pPr>
      <w:rPr>
        <w:rFonts w:ascii="Wingdings" w:hAnsi="Wingdings" w:hint="default"/>
      </w:rPr>
    </w:lvl>
  </w:abstractNum>
  <w:num w:numId="1" w16cid:durableId="79834599">
    <w:abstractNumId w:val="4"/>
  </w:num>
  <w:num w:numId="2" w16cid:durableId="198512461">
    <w:abstractNumId w:val="17"/>
  </w:num>
  <w:num w:numId="3" w16cid:durableId="1126972606">
    <w:abstractNumId w:val="19"/>
  </w:num>
  <w:num w:numId="4" w16cid:durableId="49769039">
    <w:abstractNumId w:val="24"/>
  </w:num>
  <w:num w:numId="5" w16cid:durableId="1076584621">
    <w:abstractNumId w:val="21"/>
  </w:num>
  <w:num w:numId="6" w16cid:durableId="905146270">
    <w:abstractNumId w:val="30"/>
  </w:num>
  <w:num w:numId="7" w16cid:durableId="2078505644">
    <w:abstractNumId w:val="6"/>
  </w:num>
  <w:num w:numId="8" w16cid:durableId="1125922934">
    <w:abstractNumId w:val="20"/>
  </w:num>
  <w:num w:numId="9" w16cid:durableId="1885174739">
    <w:abstractNumId w:val="29"/>
  </w:num>
  <w:num w:numId="10" w16cid:durableId="1097361222">
    <w:abstractNumId w:val="47"/>
  </w:num>
  <w:num w:numId="11" w16cid:durableId="312762600">
    <w:abstractNumId w:val="35"/>
  </w:num>
  <w:num w:numId="12" w16cid:durableId="85150554">
    <w:abstractNumId w:val="16"/>
  </w:num>
  <w:num w:numId="13" w16cid:durableId="1573541775">
    <w:abstractNumId w:val="8"/>
  </w:num>
  <w:num w:numId="14" w16cid:durableId="181600584">
    <w:abstractNumId w:val="18"/>
  </w:num>
  <w:num w:numId="15" w16cid:durableId="236868852">
    <w:abstractNumId w:val="34"/>
  </w:num>
  <w:num w:numId="16" w16cid:durableId="2022731096">
    <w:abstractNumId w:val="23"/>
  </w:num>
  <w:num w:numId="17" w16cid:durableId="735205300">
    <w:abstractNumId w:val="46"/>
  </w:num>
  <w:num w:numId="18" w16cid:durableId="1656494703">
    <w:abstractNumId w:val="14"/>
  </w:num>
  <w:num w:numId="19" w16cid:durableId="530191363">
    <w:abstractNumId w:val="2"/>
  </w:num>
  <w:num w:numId="20" w16cid:durableId="210116542">
    <w:abstractNumId w:val="42"/>
  </w:num>
  <w:num w:numId="21" w16cid:durableId="2085256806">
    <w:abstractNumId w:val="26"/>
  </w:num>
  <w:num w:numId="22" w16cid:durableId="1963606003">
    <w:abstractNumId w:val="10"/>
  </w:num>
  <w:num w:numId="23" w16cid:durableId="754282385">
    <w:abstractNumId w:val="5"/>
  </w:num>
  <w:num w:numId="24" w16cid:durableId="2061708272">
    <w:abstractNumId w:val="32"/>
  </w:num>
  <w:num w:numId="25" w16cid:durableId="994336063">
    <w:abstractNumId w:val="25"/>
  </w:num>
  <w:num w:numId="26" w16cid:durableId="738596467">
    <w:abstractNumId w:val="1"/>
  </w:num>
  <w:num w:numId="27" w16cid:durableId="304088981">
    <w:abstractNumId w:val="7"/>
  </w:num>
  <w:num w:numId="28" w16cid:durableId="799955447">
    <w:abstractNumId w:val="13"/>
  </w:num>
  <w:num w:numId="29" w16cid:durableId="659501959">
    <w:abstractNumId w:val="31"/>
  </w:num>
  <w:num w:numId="30" w16cid:durableId="928543701">
    <w:abstractNumId w:val="36"/>
  </w:num>
  <w:num w:numId="31" w16cid:durableId="351809906">
    <w:abstractNumId w:val="40"/>
  </w:num>
  <w:num w:numId="32" w16cid:durableId="1368406799">
    <w:abstractNumId w:val="44"/>
  </w:num>
  <w:num w:numId="33" w16cid:durableId="51734276">
    <w:abstractNumId w:val="38"/>
  </w:num>
  <w:num w:numId="34" w16cid:durableId="410202383">
    <w:abstractNumId w:val="12"/>
  </w:num>
  <w:num w:numId="35" w16cid:durableId="256720011">
    <w:abstractNumId w:val="33"/>
  </w:num>
  <w:num w:numId="36" w16cid:durableId="1675496857">
    <w:abstractNumId w:val="45"/>
  </w:num>
  <w:num w:numId="37" w16cid:durableId="1703356779">
    <w:abstractNumId w:val="41"/>
  </w:num>
  <w:num w:numId="38" w16cid:durableId="510949375">
    <w:abstractNumId w:val="3"/>
  </w:num>
  <w:num w:numId="39" w16cid:durableId="494759870">
    <w:abstractNumId w:val="37"/>
  </w:num>
  <w:num w:numId="40" w16cid:durableId="910776033">
    <w:abstractNumId w:val="11"/>
  </w:num>
  <w:num w:numId="41" w16cid:durableId="634994443">
    <w:abstractNumId w:val="22"/>
  </w:num>
  <w:num w:numId="42" w16cid:durableId="1196232106">
    <w:abstractNumId w:val="43"/>
  </w:num>
  <w:num w:numId="43" w16cid:durableId="1251547100">
    <w:abstractNumId w:val="9"/>
  </w:num>
  <w:num w:numId="44" w16cid:durableId="897323829">
    <w:abstractNumId w:val="27"/>
  </w:num>
  <w:num w:numId="45" w16cid:durableId="348139770">
    <w:abstractNumId w:val="0"/>
  </w:num>
  <w:num w:numId="46" w16cid:durableId="338700804">
    <w:abstractNumId w:val="15"/>
  </w:num>
  <w:num w:numId="47" w16cid:durableId="1934119231">
    <w:abstractNumId w:val="28"/>
  </w:num>
  <w:num w:numId="48" w16cid:durableId="1298562697">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3B43"/>
    <w:rsid w:val="00026838"/>
    <w:rsid w:val="00033A5F"/>
    <w:rsid w:val="00046D31"/>
    <w:rsid w:val="00055900"/>
    <w:rsid w:val="00092201"/>
    <w:rsid w:val="00096692"/>
    <w:rsid w:val="000A1399"/>
    <w:rsid w:val="000A5E87"/>
    <w:rsid w:val="000A733D"/>
    <w:rsid w:val="000B10CB"/>
    <w:rsid w:val="000C1D60"/>
    <w:rsid w:val="000C3B82"/>
    <w:rsid w:val="000D7493"/>
    <w:rsid w:val="001054AB"/>
    <w:rsid w:val="00117039"/>
    <w:rsid w:val="0014034B"/>
    <w:rsid w:val="001436A6"/>
    <w:rsid w:val="00180A78"/>
    <w:rsid w:val="00187945"/>
    <w:rsid w:val="001A5E05"/>
    <w:rsid w:val="001B3623"/>
    <w:rsid w:val="001C17DB"/>
    <w:rsid w:val="001C3202"/>
    <w:rsid w:val="001C4866"/>
    <w:rsid w:val="001E0349"/>
    <w:rsid w:val="001E1C68"/>
    <w:rsid w:val="001F087E"/>
    <w:rsid w:val="001F28AE"/>
    <w:rsid w:val="001F3CA7"/>
    <w:rsid w:val="00204F09"/>
    <w:rsid w:val="00217A9D"/>
    <w:rsid w:val="00221879"/>
    <w:rsid w:val="00235CB1"/>
    <w:rsid w:val="0024340A"/>
    <w:rsid w:val="00252F63"/>
    <w:rsid w:val="002650DF"/>
    <w:rsid w:val="0028494A"/>
    <w:rsid w:val="00292F4F"/>
    <w:rsid w:val="00297D53"/>
    <w:rsid w:val="002A240C"/>
    <w:rsid w:val="002C4718"/>
    <w:rsid w:val="002E7A6C"/>
    <w:rsid w:val="002F39BF"/>
    <w:rsid w:val="002F70F8"/>
    <w:rsid w:val="003052C9"/>
    <w:rsid w:val="003078EF"/>
    <w:rsid w:val="00327D97"/>
    <w:rsid w:val="00331231"/>
    <w:rsid w:val="00341D07"/>
    <w:rsid w:val="0034700F"/>
    <w:rsid w:val="00350B86"/>
    <w:rsid w:val="00361349"/>
    <w:rsid w:val="0036195B"/>
    <w:rsid w:val="003623A2"/>
    <w:rsid w:val="00362D0F"/>
    <w:rsid w:val="00364DA6"/>
    <w:rsid w:val="003657DF"/>
    <w:rsid w:val="00387661"/>
    <w:rsid w:val="003A2F00"/>
    <w:rsid w:val="003B3101"/>
    <w:rsid w:val="003B7C46"/>
    <w:rsid w:val="003D458A"/>
    <w:rsid w:val="003E1561"/>
    <w:rsid w:val="003E4C84"/>
    <w:rsid w:val="003F26D0"/>
    <w:rsid w:val="003F4539"/>
    <w:rsid w:val="003F60E8"/>
    <w:rsid w:val="004042AE"/>
    <w:rsid w:val="00414A8A"/>
    <w:rsid w:val="00433C19"/>
    <w:rsid w:val="004657BC"/>
    <w:rsid w:val="00471B9D"/>
    <w:rsid w:val="00481E8E"/>
    <w:rsid w:val="0048322B"/>
    <w:rsid w:val="004B0750"/>
    <w:rsid w:val="004B6EEE"/>
    <w:rsid w:val="004C1AC0"/>
    <w:rsid w:val="004C1ADF"/>
    <w:rsid w:val="004D0348"/>
    <w:rsid w:val="00503E06"/>
    <w:rsid w:val="00505143"/>
    <w:rsid w:val="00506922"/>
    <w:rsid w:val="005148C1"/>
    <w:rsid w:val="00515D71"/>
    <w:rsid w:val="0057056A"/>
    <w:rsid w:val="00573C0A"/>
    <w:rsid w:val="0058290C"/>
    <w:rsid w:val="005915D1"/>
    <w:rsid w:val="0059472B"/>
    <w:rsid w:val="005E0B41"/>
    <w:rsid w:val="005E2F29"/>
    <w:rsid w:val="005F28D4"/>
    <w:rsid w:val="00604A8E"/>
    <w:rsid w:val="00610FDF"/>
    <w:rsid w:val="00625BFE"/>
    <w:rsid w:val="00637F0B"/>
    <w:rsid w:val="00644EF0"/>
    <w:rsid w:val="0064648F"/>
    <w:rsid w:val="00667E37"/>
    <w:rsid w:val="00671C8E"/>
    <w:rsid w:val="0068220D"/>
    <w:rsid w:val="006A7F48"/>
    <w:rsid w:val="006C72E7"/>
    <w:rsid w:val="006F2649"/>
    <w:rsid w:val="00713534"/>
    <w:rsid w:val="00720578"/>
    <w:rsid w:val="007225F4"/>
    <w:rsid w:val="00724BB1"/>
    <w:rsid w:val="00734AB4"/>
    <w:rsid w:val="00744568"/>
    <w:rsid w:val="00782C5A"/>
    <w:rsid w:val="00792016"/>
    <w:rsid w:val="007955E8"/>
    <w:rsid w:val="007A7270"/>
    <w:rsid w:val="007B5D3A"/>
    <w:rsid w:val="007C2C64"/>
    <w:rsid w:val="007E2A25"/>
    <w:rsid w:val="007E588C"/>
    <w:rsid w:val="007E6F09"/>
    <w:rsid w:val="007F1C03"/>
    <w:rsid w:val="00815425"/>
    <w:rsid w:val="00834D6B"/>
    <w:rsid w:val="0083587B"/>
    <w:rsid w:val="00846DE8"/>
    <w:rsid w:val="008607B4"/>
    <w:rsid w:val="00862B10"/>
    <w:rsid w:val="00867DB3"/>
    <w:rsid w:val="00881CCD"/>
    <w:rsid w:val="00881EBF"/>
    <w:rsid w:val="0088316C"/>
    <w:rsid w:val="00884A8E"/>
    <w:rsid w:val="008944B3"/>
    <w:rsid w:val="008A0F12"/>
    <w:rsid w:val="008A5289"/>
    <w:rsid w:val="008A649E"/>
    <w:rsid w:val="008C6370"/>
    <w:rsid w:val="008D08A0"/>
    <w:rsid w:val="008D1079"/>
    <w:rsid w:val="008D1ED0"/>
    <w:rsid w:val="008D20D9"/>
    <w:rsid w:val="008D24BD"/>
    <w:rsid w:val="008E1679"/>
    <w:rsid w:val="008E4013"/>
    <w:rsid w:val="009028CF"/>
    <w:rsid w:val="00927FA1"/>
    <w:rsid w:val="0095256F"/>
    <w:rsid w:val="0095284D"/>
    <w:rsid w:val="00952CAA"/>
    <w:rsid w:val="00953956"/>
    <w:rsid w:val="009754AD"/>
    <w:rsid w:val="00976F5B"/>
    <w:rsid w:val="00992FA1"/>
    <w:rsid w:val="00994097"/>
    <w:rsid w:val="009943AD"/>
    <w:rsid w:val="0099770A"/>
    <w:rsid w:val="009B081D"/>
    <w:rsid w:val="009B2933"/>
    <w:rsid w:val="009B43BE"/>
    <w:rsid w:val="009F06FA"/>
    <w:rsid w:val="009F62F8"/>
    <w:rsid w:val="00A02D95"/>
    <w:rsid w:val="00A129AB"/>
    <w:rsid w:val="00A159C6"/>
    <w:rsid w:val="00A33011"/>
    <w:rsid w:val="00A352C0"/>
    <w:rsid w:val="00A44314"/>
    <w:rsid w:val="00A46646"/>
    <w:rsid w:val="00A5789F"/>
    <w:rsid w:val="00A614D2"/>
    <w:rsid w:val="00A642AA"/>
    <w:rsid w:val="00A65008"/>
    <w:rsid w:val="00A66609"/>
    <w:rsid w:val="00A8057A"/>
    <w:rsid w:val="00A81DA3"/>
    <w:rsid w:val="00AD0F45"/>
    <w:rsid w:val="00AD4D6C"/>
    <w:rsid w:val="00AF78F5"/>
    <w:rsid w:val="00B15F5F"/>
    <w:rsid w:val="00B209AA"/>
    <w:rsid w:val="00B37C65"/>
    <w:rsid w:val="00B41100"/>
    <w:rsid w:val="00B56ABB"/>
    <w:rsid w:val="00B66A9D"/>
    <w:rsid w:val="00B757B5"/>
    <w:rsid w:val="00B75D4C"/>
    <w:rsid w:val="00B863B8"/>
    <w:rsid w:val="00B9221F"/>
    <w:rsid w:val="00B92EDB"/>
    <w:rsid w:val="00B93B43"/>
    <w:rsid w:val="00BA65A2"/>
    <w:rsid w:val="00BB482A"/>
    <w:rsid w:val="00BB4C30"/>
    <w:rsid w:val="00BB5B2B"/>
    <w:rsid w:val="00BE3B50"/>
    <w:rsid w:val="00C15245"/>
    <w:rsid w:val="00C21963"/>
    <w:rsid w:val="00C4165A"/>
    <w:rsid w:val="00C50E14"/>
    <w:rsid w:val="00C57206"/>
    <w:rsid w:val="00C66EDE"/>
    <w:rsid w:val="00C81D3C"/>
    <w:rsid w:val="00C9265E"/>
    <w:rsid w:val="00C95CE2"/>
    <w:rsid w:val="00CD2587"/>
    <w:rsid w:val="00CE646E"/>
    <w:rsid w:val="00D12EAF"/>
    <w:rsid w:val="00D33FA5"/>
    <w:rsid w:val="00D46779"/>
    <w:rsid w:val="00D62A77"/>
    <w:rsid w:val="00D75B20"/>
    <w:rsid w:val="00D80A8C"/>
    <w:rsid w:val="00D8765D"/>
    <w:rsid w:val="00DB436D"/>
    <w:rsid w:val="00DB778C"/>
    <w:rsid w:val="00DC7EDB"/>
    <w:rsid w:val="00E148A5"/>
    <w:rsid w:val="00E14FD6"/>
    <w:rsid w:val="00E37F15"/>
    <w:rsid w:val="00E44DC7"/>
    <w:rsid w:val="00E5244F"/>
    <w:rsid w:val="00E673D7"/>
    <w:rsid w:val="00E7174F"/>
    <w:rsid w:val="00E82566"/>
    <w:rsid w:val="00E91B1D"/>
    <w:rsid w:val="00E95D2F"/>
    <w:rsid w:val="00EB3AD6"/>
    <w:rsid w:val="00EB663F"/>
    <w:rsid w:val="00EC6261"/>
    <w:rsid w:val="00ED3CBD"/>
    <w:rsid w:val="00EE59E9"/>
    <w:rsid w:val="00EE6453"/>
    <w:rsid w:val="00EF0FF8"/>
    <w:rsid w:val="00EF639E"/>
    <w:rsid w:val="00F01928"/>
    <w:rsid w:val="00F06818"/>
    <w:rsid w:val="00F13C3D"/>
    <w:rsid w:val="00F2778D"/>
    <w:rsid w:val="00F303BA"/>
    <w:rsid w:val="00F31E6B"/>
    <w:rsid w:val="00F331E9"/>
    <w:rsid w:val="00F5340A"/>
    <w:rsid w:val="00F606E3"/>
    <w:rsid w:val="00F726BB"/>
    <w:rsid w:val="00F76440"/>
    <w:rsid w:val="00F91C70"/>
    <w:rsid w:val="00FA1159"/>
    <w:rsid w:val="00FB1AD5"/>
    <w:rsid w:val="00FC4F9E"/>
    <w:rsid w:val="00FC5292"/>
    <w:rsid w:val="00FD2759"/>
    <w:rsid w:val="00FD38F9"/>
    <w:rsid w:val="00FD3FA6"/>
    <w:rsid w:val="00FD5E29"/>
    <w:rsid w:val="00FD68B4"/>
    <w:rsid w:val="00FE3FD8"/>
    <w:rsid w:val="00FF2AB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569EC"/>
  <w15:chartTrackingRefBased/>
  <w15:docId w15:val="{21E7E9BD-5968-4461-8BE5-0A7FE4897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3B43"/>
    <w:pPr>
      <w:widowControl w:val="0"/>
      <w:autoSpaceDE w:val="0"/>
      <w:autoSpaceDN w:val="0"/>
      <w:spacing w:after="0" w:line="240" w:lineRule="auto"/>
    </w:pPr>
    <w:rPr>
      <w:rFonts w:ascii="Times New Roman" w:eastAsia="Times New Roman" w:hAnsi="Times New Roman" w:cs="Times New Roman"/>
      <w:kern w:val="0"/>
      <w:sz w:val="22"/>
      <w:szCs w:val="22"/>
      <w:lang w:val="es-ES"/>
      <w14:ligatures w14:val="none"/>
    </w:rPr>
  </w:style>
  <w:style w:type="paragraph" w:styleId="Ttulo1">
    <w:name w:val="heading 1"/>
    <w:basedOn w:val="Normal"/>
    <w:link w:val="Ttulo1Car"/>
    <w:uiPriority w:val="9"/>
    <w:qFormat/>
    <w:rsid w:val="00B93B43"/>
    <w:pPr>
      <w:ind w:left="1419"/>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93B43"/>
    <w:rPr>
      <w:rFonts w:ascii="Times New Roman" w:eastAsia="Times New Roman" w:hAnsi="Times New Roman" w:cs="Times New Roman"/>
      <w:b/>
      <w:bCs/>
      <w:kern w:val="0"/>
      <w:sz w:val="22"/>
      <w:szCs w:val="22"/>
      <w:lang w:val="es-ES"/>
      <w14:ligatures w14:val="none"/>
    </w:rPr>
  </w:style>
  <w:style w:type="table" w:customStyle="1" w:styleId="TableNormal">
    <w:name w:val="Table Normal"/>
    <w:uiPriority w:val="2"/>
    <w:semiHidden/>
    <w:unhideWhenUsed/>
    <w:qFormat/>
    <w:rsid w:val="00B93B43"/>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B93B43"/>
  </w:style>
  <w:style w:type="character" w:customStyle="1" w:styleId="TextoindependienteCar">
    <w:name w:val="Texto independiente Car"/>
    <w:basedOn w:val="Fuentedeprrafopredeter"/>
    <w:link w:val="Textoindependiente"/>
    <w:uiPriority w:val="1"/>
    <w:rsid w:val="00B93B43"/>
    <w:rPr>
      <w:rFonts w:ascii="Times New Roman" w:eastAsia="Times New Roman" w:hAnsi="Times New Roman" w:cs="Times New Roman"/>
      <w:kern w:val="0"/>
      <w:sz w:val="22"/>
      <w:szCs w:val="22"/>
      <w:lang w:val="es-ES"/>
      <w14:ligatures w14:val="none"/>
    </w:rPr>
  </w:style>
  <w:style w:type="paragraph" w:styleId="Prrafodelista">
    <w:name w:val="List Paragraph"/>
    <w:aliases w:val="Bullet List,FooterText,numbered,Paragraphe de liste1,Bulletr List Paragraph,列出段落,列出段落1,List Paragraph2,List Paragraph21,Listeafsnit1,Parágrafo da Lista1,List Paragraph1,lp1,HOJA,Colorful List Accent 1,Colorful List - Accent 11,Ha,titulo"/>
    <w:basedOn w:val="Normal"/>
    <w:link w:val="PrrafodelistaCar"/>
    <w:uiPriority w:val="1"/>
    <w:qFormat/>
    <w:rsid w:val="00B93B43"/>
    <w:pPr>
      <w:ind w:left="1419" w:hanging="360"/>
      <w:jc w:val="both"/>
    </w:pPr>
  </w:style>
  <w:style w:type="paragraph" w:customStyle="1" w:styleId="TableParagraph">
    <w:name w:val="Table Paragraph"/>
    <w:basedOn w:val="Normal"/>
    <w:uiPriority w:val="1"/>
    <w:qFormat/>
    <w:rsid w:val="00B93B43"/>
    <w:pPr>
      <w:ind w:left="107"/>
    </w:pPr>
    <w:rPr>
      <w:rFonts w:ascii="Calibri" w:eastAsia="Calibri" w:hAnsi="Calibri" w:cs="Calibri"/>
    </w:rPr>
  </w:style>
  <w:style w:type="paragraph" w:styleId="Encabezado">
    <w:name w:val="header"/>
    <w:aliases w:val="encabezado"/>
    <w:basedOn w:val="Normal"/>
    <w:link w:val="EncabezadoCar"/>
    <w:uiPriority w:val="99"/>
    <w:unhideWhenUsed/>
    <w:rsid w:val="00B93B43"/>
    <w:pPr>
      <w:tabs>
        <w:tab w:val="center" w:pos="4419"/>
        <w:tab w:val="right" w:pos="8838"/>
      </w:tabs>
    </w:pPr>
  </w:style>
  <w:style w:type="character" w:customStyle="1" w:styleId="EncabezadoCar">
    <w:name w:val="Encabezado Car"/>
    <w:aliases w:val="encabezado Car"/>
    <w:basedOn w:val="Fuentedeprrafopredeter"/>
    <w:link w:val="Encabezado"/>
    <w:uiPriority w:val="99"/>
    <w:rsid w:val="00B93B43"/>
    <w:rPr>
      <w:rFonts w:ascii="Times New Roman" w:eastAsia="Times New Roman" w:hAnsi="Times New Roman" w:cs="Times New Roman"/>
      <w:kern w:val="0"/>
      <w:sz w:val="22"/>
      <w:szCs w:val="22"/>
      <w:lang w:val="es-ES"/>
      <w14:ligatures w14:val="none"/>
    </w:rPr>
  </w:style>
  <w:style w:type="paragraph" w:styleId="Piedepgina">
    <w:name w:val="footer"/>
    <w:basedOn w:val="Normal"/>
    <w:link w:val="PiedepginaCar"/>
    <w:uiPriority w:val="99"/>
    <w:unhideWhenUsed/>
    <w:rsid w:val="00B93B43"/>
    <w:pPr>
      <w:tabs>
        <w:tab w:val="center" w:pos="4419"/>
        <w:tab w:val="right" w:pos="8838"/>
      </w:tabs>
    </w:pPr>
  </w:style>
  <w:style w:type="character" w:customStyle="1" w:styleId="PiedepginaCar">
    <w:name w:val="Pie de página Car"/>
    <w:basedOn w:val="Fuentedeprrafopredeter"/>
    <w:link w:val="Piedepgina"/>
    <w:uiPriority w:val="99"/>
    <w:rsid w:val="00B93B43"/>
    <w:rPr>
      <w:rFonts w:ascii="Times New Roman" w:eastAsia="Times New Roman" w:hAnsi="Times New Roman" w:cs="Times New Roman"/>
      <w:kern w:val="0"/>
      <w:sz w:val="22"/>
      <w:szCs w:val="22"/>
      <w:lang w:val="es-ES"/>
      <w14:ligatures w14:val="none"/>
    </w:rPr>
  </w:style>
  <w:style w:type="table" w:styleId="Tablaconcuadrcula">
    <w:name w:val="Table Grid"/>
    <w:basedOn w:val="Tablanormal"/>
    <w:uiPriority w:val="39"/>
    <w:rsid w:val="00B93B43"/>
    <w:pPr>
      <w:widowControl w:val="0"/>
      <w:autoSpaceDE w:val="0"/>
      <w:autoSpaceDN w:val="0"/>
      <w:spacing w:after="0" w:line="240" w:lineRule="auto"/>
    </w:pPr>
    <w:rPr>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B93B43"/>
    <w:rPr>
      <w:color w:val="467886" w:themeColor="hyperlink"/>
      <w:u w:val="single"/>
    </w:rPr>
  </w:style>
  <w:style w:type="paragraph" w:styleId="Sinespaciado">
    <w:name w:val="No Spacing"/>
    <w:uiPriority w:val="1"/>
    <w:qFormat/>
    <w:rsid w:val="00B93B43"/>
    <w:pPr>
      <w:widowControl w:val="0"/>
      <w:autoSpaceDE w:val="0"/>
      <w:autoSpaceDN w:val="0"/>
      <w:spacing w:after="0" w:line="240" w:lineRule="auto"/>
    </w:pPr>
    <w:rPr>
      <w:rFonts w:ascii="Times New Roman" w:eastAsia="Times New Roman" w:hAnsi="Times New Roman" w:cs="Times New Roman"/>
      <w:kern w:val="0"/>
      <w:sz w:val="22"/>
      <w:szCs w:val="22"/>
      <w:lang w:val="es-ES"/>
      <w14:ligatures w14:val="none"/>
    </w:rPr>
  </w:style>
  <w:style w:type="character" w:styleId="Refdecomentario">
    <w:name w:val="annotation reference"/>
    <w:basedOn w:val="Fuentedeprrafopredeter"/>
    <w:uiPriority w:val="99"/>
    <w:unhideWhenUsed/>
    <w:rsid w:val="00B93B43"/>
    <w:rPr>
      <w:sz w:val="16"/>
      <w:szCs w:val="16"/>
    </w:rPr>
  </w:style>
  <w:style w:type="paragraph" w:styleId="Textocomentario">
    <w:name w:val="annotation text"/>
    <w:basedOn w:val="Normal"/>
    <w:link w:val="TextocomentarioCar"/>
    <w:uiPriority w:val="99"/>
    <w:unhideWhenUsed/>
    <w:rsid w:val="00B93B43"/>
    <w:rPr>
      <w:sz w:val="20"/>
      <w:szCs w:val="20"/>
    </w:rPr>
  </w:style>
  <w:style w:type="character" w:customStyle="1" w:styleId="TextocomentarioCar">
    <w:name w:val="Texto comentario Car"/>
    <w:basedOn w:val="Fuentedeprrafopredeter"/>
    <w:link w:val="Textocomentario"/>
    <w:uiPriority w:val="99"/>
    <w:rsid w:val="00B93B43"/>
    <w:rPr>
      <w:rFonts w:ascii="Times New Roman" w:eastAsia="Times New Roman" w:hAnsi="Times New Roman" w:cs="Times New Roman"/>
      <w:kern w:val="0"/>
      <w:sz w:val="20"/>
      <w:szCs w:val="20"/>
      <w:lang w:val="es-ES"/>
      <w14:ligatures w14:val="none"/>
    </w:rPr>
  </w:style>
  <w:style w:type="paragraph" w:styleId="Asuntodelcomentario">
    <w:name w:val="annotation subject"/>
    <w:basedOn w:val="Textocomentario"/>
    <w:next w:val="Textocomentario"/>
    <w:link w:val="AsuntodelcomentarioCar"/>
    <w:uiPriority w:val="99"/>
    <w:semiHidden/>
    <w:unhideWhenUsed/>
    <w:rsid w:val="00B93B43"/>
    <w:rPr>
      <w:b/>
      <w:bCs/>
    </w:rPr>
  </w:style>
  <w:style w:type="character" w:customStyle="1" w:styleId="AsuntodelcomentarioCar">
    <w:name w:val="Asunto del comentario Car"/>
    <w:basedOn w:val="TextocomentarioCar"/>
    <w:link w:val="Asuntodelcomentario"/>
    <w:uiPriority w:val="99"/>
    <w:semiHidden/>
    <w:rsid w:val="00B93B43"/>
    <w:rPr>
      <w:rFonts w:ascii="Times New Roman" w:eastAsia="Times New Roman" w:hAnsi="Times New Roman" w:cs="Times New Roman"/>
      <w:b/>
      <w:bCs/>
      <w:kern w:val="0"/>
      <w:sz w:val="20"/>
      <w:szCs w:val="20"/>
      <w:lang w:val="es-ES"/>
      <w14:ligatures w14:val="none"/>
    </w:rPr>
  </w:style>
  <w:style w:type="paragraph" w:styleId="Textodeglobo">
    <w:name w:val="Balloon Text"/>
    <w:basedOn w:val="Normal"/>
    <w:link w:val="TextodegloboCar"/>
    <w:uiPriority w:val="99"/>
    <w:semiHidden/>
    <w:unhideWhenUsed/>
    <w:rsid w:val="00B93B43"/>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93B43"/>
    <w:rPr>
      <w:rFonts w:ascii="Segoe UI" w:eastAsia="Times New Roman" w:hAnsi="Segoe UI" w:cs="Segoe UI"/>
      <w:kern w:val="0"/>
      <w:sz w:val="18"/>
      <w:szCs w:val="18"/>
      <w:lang w:val="es-ES"/>
      <w14:ligatures w14:val="none"/>
    </w:rPr>
  </w:style>
  <w:style w:type="paragraph" w:styleId="Revisin">
    <w:name w:val="Revision"/>
    <w:hidden/>
    <w:uiPriority w:val="99"/>
    <w:semiHidden/>
    <w:rsid w:val="003657DF"/>
    <w:pPr>
      <w:spacing w:after="0" w:line="240" w:lineRule="auto"/>
    </w:pPr>
    <w:rPr>
      <w:rFonts w:ascii="Times New Roman" w:eastAsia="Times New Roman" w:hAnsi="Times New Roman" w:cs="Times New Roman"/>
      <w:kern w:val="0"/>
      <w:sz w:val="22"/>
      <w:szCs w:val="22"/>
      <w:lang w:val="es-ES"/>
      <w14:ligatures w14:val="none"/>
    </w:rPr>
  </w:style>
  <w:style w:type="character" w:styleId="Textoennegrita">
    <w:name w:val="Strong"/>
    <w:basedOn w:val="Fuentedeprrafopredeter"/>
    <w:uiPriority w:val="22"/>
    <w:qFormat/>
    <w:rsid w:val="00217A9D"/>
    <w:rPr>
      <w:b/>
      <w:bCs/>
    </w:rPr>
  </w:style>
  <w:style w:type="paragraph" w:customStyle="1" w:styleId="k3ksmc">
    <w:name w:val="k3ksmc"/>
    <w:basedOn w:val="Normal"/>
    <w:rsid w:val="0088316C"/>
    <w:pPr>
      <w:widowControl/>
      <w:autoSpaceDE/>
      <w:autoSpaceDN/>
      <w:spacing w:before="100" w:beforeAutospacing="1" w:after="100" w:afterAutospacing="1"/>
    </w:pPr>
    <w:rPr>
      <w:sz w:val="24"/>
      <w:szCs w:val="24"/>
      <w:lang w:val="es-CO" w:eastAsia="es-CO"/>
    </w:rPr>
  </w:style>
  <w:style w:type="character" w:customStyle="1" w:styleId="uv3um">
    <w:name w:val="uv3um"/>
    <w:basedOn w:val="Fuentedeprrafopredeter"/>
    <w:rsid w:val="0088316C"/>
  </w:style>
  <w:style w:type="character" w:customStyle="1" w:styleId="PrrafodelistaCar">
    <w:name w:val="Párrafo de lista Car"/>
    <w:aliases w:val="Bullet List Car,FooterText Car,numbered Car,Paragraphe de liste1 Car,Bulletr List Paragraph Car,列出段落 Car,列出段落1 Car,List Paragraph2 Car,List Paragraph21 Car,Listeafsnit1 Car,Parágrafo da Lista1 Car,List Paragraph1 Car,lp1 Car,Ha Car"/>
    <w:link w:val="Prrafodelista"/>
    <w:uiPriority w:val="1"/>
    <w:qFormat/>
    <w:locked/>
    <w:rsid w:val="005E0B41"/>
    <w:rPr>
      <w:rFonts w:ascii="Times New Roman" w:eastAsia="Times New Roman" w:hAnsi="Times New Roman" w:cs="Times New Roman"/>
      <w:kern w:val="0"/>
      <w:sz w:val="22"/>
      <w:szCs w:val="22"/>
      <w:lang w:val="es-ES"/>
      <w14:ligatures w14:val="none"/>
    </w:rPr>
  </w:style>
  <w:style w:type="paragraph" w:styleId="NormalWeb">
    <w:name w:val="Normal (Web)"/>
    <w:basedOn w:val="Normal"/>
    <w:uiPriority w:val="99"/>
    <w:unhideWhenUsed/>
    <w:rsid w:val="008A0F1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62558">
      <w:bodyDiv w:val="1"/>
      <w:marLeft w:val="0"/>
      <w:marRight w:val="0"/>
      <w:marTop w:val="0"/>
      <w:marBottom w:val="0"/>
      <w:divBdr>
        <w:top w:val="none" w:sz="0" w:space="0" w:color="auto"/>
        <w:left w:val="none" w:sz="0" w:space="0" w:color="auto"/>
        <w:bottom w:val="none" w:sz="0" w:space="0" w:color="auto"/>
        <w:right w:val="none" w:sz="0" w:space="0" w:color="auto"/>
      </w:divBdr>
    </w:div>
    <w:div w:id="70809346">
      <w:bodyDiv w:val="1"/>
      <w:marLeft w:val="0"/>
      <w:marRight w:val="0"/>
      <w:marTop w:val="0"/>
      <w:marBottom w:val="0"/>
      <w:divBdr>
        <w:top w:val="none" w:sz="0" w:space="0" w:color="auto"/>
        <w:left w:val="none" w:sz="0" w:space="0" w:color="auto"/>
        <w:bottom w:val="none" w:sz="0" w:space="0" w:color="auto"/>
        <w:right w:val="none" w:sz="0" w:space="0" w:color="auto"/>
      </w:divBdr>
    </w:div>
    <w:div w:id="135804246">
      <w:bodyDiv w:val="1"/>
      <w:marLeft w:val="0"/>
      <w:marRight w:val="0"/>
      <w:marTop w:val="0"/>
      <w:marBottom w:val="0"/>
      <w:divBdr>
        <w:top w:val="none" w:sz="0" w:space="0" w:color="auto"/>
        <w:left w:val="none" w:sz="0" w:space="0" w:color="auto"/>
        <w:bottom w:val="none" w:sz="0" w:space="0" w:color="auto"/>
        <w:right w:val="none" w:sz="0" w:space="0" w:color="auto"/>
      </w:divBdr>
      <w:divsChild>
        <w:div w:id="1689209031">
          <w:marLeft w:val="-420"/>
          <w:marRight w:val="0"/>
          <w:marTop w:val="0"/>
          <w:marBottom w:val="0"/>
          <w:divBdr>
            <w:top w:val="none" w:sz="0" w:space="0" w:color="auto"/>
            <w:left w:val="none" w:sz="0" w:space="0" w:color="auto"/>
            <w:bottom w:val="none" w:sz="0" w:space="0" w:color="auto"/>
            <w:right w:val="none" w:sz="0" w:space="0" w:color="auto"/>
          </w:divBdr>
          <w:divsChild>
            <w:div w:id="902644426">
              <w:marLeft w:val="0"/>
              <w:marRight w:val="0"/>
              <w:marTop w:val="0"/>
              <w:marBottom w:val="0"/>
              <w:divBdr>
                <w:top w:val="none" w:sz="0" w:space="0" w:color="auto"/>
                <w:left w:val="none" w:sz="0" w:space="0" w:color="auto"/>
                <w:bottom w:val="none" w:sz="0" w:space="0" w:color="auto"/>
                <w:right w:val="none" w:sz="0" w:space="0" w:color="auto"/>
              </w:divBdr>
              <w:divsChild>
                <w:div w:id="620111376">
                  <w:marLeft w:val="0"/>
                  <w:marRight w:val="0"/>
                  <w:marTop w:val="0"/>
                  <w:marBottom w:val="0"/>
                  <w:divBdr>
                    <w:top w:val="none" w:sz="0" w:space="0" w:color="auto"/>
                    <w:left w:val="none" w:sz="0" w:space="0" w:color="auto"/>
                    <w:bottom w:val="none" w:sz="0" w:space="0" w:color="auto"/>
                    <w:right w:val="none" w:sz="0" w:space="0" w:color="auto"/>
                  </w:divBdr>
                  <w:divsChild>
                    <w:div w:id="2096390888">
                      <w:marLeft w:val="0"/>
                      <w:marRight w:val="0"/>
                      <w:marTop w:val="0"/>
                      <w:marBottom w:val="0"/>
                      <w:divBdr>
                        <w:top w:val="none" w:sz="0" w:space="0" w:color="auto"/>
                        <w:left w:val="none" w:sz="0" w:space="0" w:color="auto"/>
                        <w:bottom w:val="none" w:sz="0" w:space="0" w:color="auto"/>
                        <w:right w:val="none" w:sz="0" w:space="0" w:color="auto"/>
                      </w:divBdr>
                    </w:div>
                    <w:div w:id="18402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835181">
      <w:bodyDiv w:val="1"/>
      <w:marLeft w:val="0"/>
      <w:marRight w:val="0"/>
      <w:marTop w:val="0"/>
      <w:marBottom w:val="0"/>
      <w:divBdr>
        <w:top w:val="none" w:sz="0" w:space="0" w:color="auto"/>
        <w:left w:val="none" w:sz="0" w:space="0" w:color="auto"/>
        <w:bottom w:val="none" w:sz="0" w:space="0" w:color="auto"/>
        <w:right w:val="none" w:sz="0" w:space="0" w:color="auto"/>
      </w:divBdr>
    </w:div>
    <w:div w:id="197007527">
      <w:bodyDiv w:val="1"/>
      <w:marLeft w:val="0"/>
      <w:marRight w:val="0"/>
      <w:marTop w:val="0"/>
      <w:marBottom w:val="0"/>
      <w:divBdr>
        <w:top w:val="none" w:sz="0" w:space="0" w:color="auto"/>
        <w:left w:val="none" w:sz="0" w:space="0" w:color="auto"/>
        <w:bottom w:val="none" w:sz="0" w:space="0" w:color="auto"/>
        <w:right w:val="none" w:sz="0" w:space="0" w:color="auto"/>
      </w:divBdr>
      <w:divsChild>
        <w:div w:id="58940369">
          <w:marLeft w:val="-420"/>
          <w:marRight w:val="0"/>
          <w:marTop w:val="0"/>
          <w:marBottom w:val="0"/>
          <w:divBdr>
            <w:top w:val="none" w:sz="0" w:space="0" w:color="auto"/>
            <w:left w:val="none" w:sz="0" w:space="0" w:color="auto"/>
            <w:bottom w:val="none" w:sz="0" w:space="0" w:color="auto"/>
            <w:right w:val="none" w:sz="0" w:space="0" w:color="auto"/>
          </w:divBdr>
          <w:divsChild>
            <w:div w:id="1058943810">
              <w:marLeft w:val="0"/>
              <w:marRight w:val="0"/>
              <w:marTop w:val="0"/>
              <w:marBottom w:val="0"/>
              <w:divBdr>
                <w:top w:val="none" w:sz="0" w:space="0" w:color="auto"/>
                <w:left w:val="none" w:sz="0" w:space="0" w:color="auto"/>
                <w:bottom w:val="none" w:sz="0" w:space="0" w:color="auto"/>
                <w:right w:val="none" w:sz="0" w:space="0" w:color="auto"/>
              </w:divBdr>
              <w:divsChild>
                <w:div w:id="125398092">
                  <w:marLeft w:val="0"/>
                  <w:marRight w:val="0"/>
                  <w:marTop w:val="0"/>
                  <w:marBottom w:val="0"/>
                  <w:divBdr>
                    <w:top w:val="none" w:sz="0" w:space="0" w:color="auto"/>
                    <w:left w:val="none" w:sz="0" w:space="0" w:color="auto"/>
                    <w:bottom w:val="none" w:sz="0" w:space="0" w:color="auto"/>
                    <w:right w:val="none" w:sz="0" w:space="0" w:color="auto"/>
                  </w:divBdr>
                  <w:divsChild>
                    <w:div w:id="421797796">
                      <w:marLeft w:val="0"/>
                      <w:marRight w:val="0"/>
                      <w:marTop w:val="0"/>
                      <w:marBottom w:val="0"/>
                      <w:divBdr>
                        <w:top w:val="none" w:sz="0" w:space="0" w:color="auto"/>
                        <w:left w:val="none" w:sz="0" w:space="0" w:color="auto"/>
                        <w:bottom w:val="none" w:sz="0" w:space="0" w:color="auto"/>
                        <w:right w:val="none" w:sz="0" w:space="0" w:color="auto"/>
                      </w:divBdr>
                    </w:div>
                    <w:div w:id="1963032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8439247">
      <w:bodyDiv w:val="1"/>
      <w:marLeft w:val="0"/>
      <w:marRight w:val="0"/>
      <w:marTop w:val="0"/>
      <w:marBottom w:val="0"/>
      <w:divBdr>
        <w:top w:val="none" w:sz="0" w:space="0" w:color="auto"/>
        <w:left w:val="none" w:sz="0" w:space="0" w:color="auto"/>
        <w:bottom w:val="none" w:sz="0" w:space="0" w:color="auto"/>
        <w:right w:val="none" w:sz="0" w:space="0" w:color="auto"/>
      </w:divBdr>
    </w:div>
    <w:div w:id="436565199">
      <w:bodyDiv w:val="1"/>
      <w:marLeft w:val="0"/>
      <w:marRight w:val="0"/>
      <w:marTop w:val="0"/>
      <w:marBottom w:val="0"/>
      <w:divBdr>
        <w:top w:val="none" w:sz="0" w:space="0" w:color="auto"/>
        <w:left w:val="none" w:sz="0" w:space="0" w:color="auto"/>
        <w:bottom w:val="none" w:sz="0" w:space="0" w:color="auto"/>
        <w:right w:val="none" w:sz="0" w:space="0" w:color="auto"/>
      </w:divBdr>
      <w:divsChild>
        <w:div w:id="463236354">
          <w:marLeft w:val="-420"/>
          <w:marRight w:val="0"/>
          <w:marTop w:val="0"/>
          <w:marBottom w:val="0"/>
          <w:divBdr>
            <w:top w:val="none" w:sz="0" w:space="0" w:color="auto"/>
            <w:left w:val="none" w:sz="0" w:space="0" w:color="auto"/>
            <w:bottom w:val="none" w:sz="0" w:space="0" w:color="auto"/>
            <w:right w:val="none" w:sz="0" w:space="0" w:color="auto"/>
          </w:divBdr>
          <w:divsChild>
            <w:div w:id="964233741">
              <w:marLeft w:val="0"/>
              <w:marRight w:val="0"/>
              <w:marTop w:val="0"/>
              <w:marBottom w:val="0"/>
              <w:divBdr>
                <w:top w:val="none" w:sz="0" w:space="0" w:color="auto"/>
                <w:left w:val="none" w:sz="0" w:space="0" w:color="auto"/>
                <w:bottom w:val="none" w:sz="0" w:space="0" w:color="auto"/>
                <w:right w:val="none" w:sz="0" w:space="0" w:color="auto"/>
              </w:divBdr>
              <w:divsChild>
                <w:div w:id="348993828">
                  <w:marLeft w:val="0"/>
                  <w:marRight w:val="0"/>
                  <w:marTop w:val="0"/>
                  <w:marBottom w:val="0"/>
                  <w:divBdr>
                    <w:top w:val="none" w:sz="0" w:space="0" w:color="auto"/>
                    <w:left w:val="none" w:sz="0" w:space="0" w:color="auto"/>
                    <w:bottom w:val="none" w:sz="0" w:space="0" w:color="auto"/>
                    <w:right w:val="none" w:sz="0" w:space="0" w:color="auto"/>
                  </w:divBdr>
                  <w:divsChild>
                    <w:div w:id="379520370">
                      <w:marLeft w:val="0"/>
                      <w:marRight w:val="0"/>
                      <w:marTop w:val="0"/>
                      <w:marBottom w:val="0"/>
                      <w:divBdr>
                        <w:top w:val="none" w:sz="0" w:space="0" w:color="auto"/>
                        <w:left w:val="none" w:sz="0" w:space="0" w:color="auto"/>
                        <w:bottom w:val="none" w:sz="0" w:space="0" w:color="auto"/>
                        <w:right w:val="none" w:sz="0" w:space="0" w:color="auto"/>
                      </w:divBdr>
                    </w:div>
                    <w:div w:id="209134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0301556">
      <w:bodyDiv w:val="1"/>
      <w:marLeft w:val="0"/>
      <w:marRight w:val="0"/>
      <w:marTop w:val="0"/>
      <w:marBottom w:val="0"/>
      <w:divBdr>
        <w:top w:val="none" w:sz="0" w:space="0" w:color="auto"/>
        <w:left w:val="none" w:sz="0" w:space="0" w:color="auto"/>
        <w:bottom w:val="none" w:sz="0" w:space="0" w:color="auto"/>
        <w:right w:val="none" w:sz="0" w:space="0" w:color="auto"/>
      </w:divBdr>
    </w:div>
    <w:div w:id="451902987">
      <w:bodyDiv w:val="1"/>
      <w:marLeft w:val="0"/>
      <w:marRight w:val="0"/>
      <w:marTop w:val="0"/>
      <w:marBottom w:val="0"/>
      <w:divBdr>
        <w:top w:val="none" w:sz="0" w:space="0" w:color="auto"/>
        <w:left w:val="none" w:sz="0" w:space="0" w:color="auto"/>
        <w:bottom w:val="none" w:sz="0" w:space="0" w:color="auto"/>
        <w:right w:val="none" w:sz="0" w:space="0" w:color="auto"/>
      </w:divBdr>
    </w:div>
    <w:div w:id="629439936">
      <w:bodyDiv w:val="1"/>
      <w:marLeft w:val="0"/>
      <w:marRight w:val="0"/>
      <w:marTop w:val="0"/>
      <w:marBottom w:val="0"/>
      <w:divBdr>
        <w:top w:val="none" w:sz="0" w:space="0" w:color="auto"/>
        <w:left w:val="none" w:sz="0" w:space="0" w:color="auto"/>
        <w:bottom w:val="none" w:sz="0" w:space="0" w:color="auto"/>
        <w:right w:val="none" w:sz="0" w:space="0" w:color="auto"/>
      </w:divBdr>
    </w:div>
    <w:div w:id="631904862">
      <w:bodyDiv w:val="1"/>
      <w:marLeft w:val="0"/>
      <w:marRight w:val="0"/>
      <w:marTop w:val="0"/>
      <w:marBottom w:val="0"/>
      <w:divBdr>
        <w:top w:val="none" w:sz="0" w:space="0" w:color="auto"/>
        <w:left w:val="none" w:sz="0" w:space="0" w:color="auto"/>
        <w:bottom w:val="none" w:sz="0" w:space="0" w:color="auto"/>
        <w:right w:val="none" w:sz="0" w:space="0" w:color="auto"/>
      </w:divBdr>
    </w:div>
    <w:div w:id="669722513">
      <w:bodyDiv w:val="1"/>
      <w:marLeft w:val="0"/>
      <w:marRight w:val="0"/>
      <w:marTop w:val="0"/>
      <w:marBottom w:val="0"/>
      <w:divBdr>
        <w:top w:val="none" w:sz="0" w:space="0" w:color="auto"/>
        <w:left w:val="none" w:sz="0" w:space="0" w:color="auto"/>
        <w:bottom w:val="none" w:sz="0" w:space="0" w:color="auto"/>
        <w:right w:val="none" w:sz="0" w:space="0" w:color="auto"/>
      </w:divBdr>
    </w:div>
    <w:div w:id="735470538">
      <w:bodyDiv w:val="1"/>
      <w:marLeft w:val="0"/>
      <w:marRight w:val="0"/>
      <w:marTop w:val="0"/>
      <w:marBottom w:val="0"/>
      <w:divBdr>
        <w:top w:val="none" w:sz="0" w:space="0" w:color="auto"/>
        <w:left w:val="none" w:sz="0" w:space="0" w:color="auto"/>
        <w:bottom w:val="none" w:sz="0" w:space="0" w:color="auto"/>
        <w:right w:val="none" w:sz="0" w:space="0" w:color="auto"/>
      </w:divBdr>
    </w:div>
    <w:div w:id="905143165">
      <w:bodyDiv w:val="1"/>
      <w:marLeft w:val="0"/>
      <w:marRight w:val="0"/>
      <w:marTop w:val="0"/>
      <w:marBottom w:val="0"/>
      <w:divBdr>
        <w:top w:val="none" w:sz="0" w:space="0" w:color="auto"/>
        <w:left w:val="none" w:sz="0" w:space="0" w:color="auto"/>
        <w:bottom w:val="none" w:sz="0" w:space="0" w:color="auto"/>
        <w:right w:val="none" w:sz="0" w:space="0" w:color="auto"/>
      </w:divBdr>
    </w:div>
    <w:div w:id="913125653">
      <w:bodyDiv w:val="1"/>
      <w:marLeft w:val="0"/>
      <w:marRight w:val="0"/>
      <w:marTop w:val="0"/>
      <w:marBottom w:val="0"/>
      <w:divBdr>
        <w:top w:val="none" w:sz="0" w:space="0" w:color="auto"/>
        <w:left w:val="none" w:sz="0" w:space="0" w:color="auto"/>
        <w:bottom w:val="none" w:sz="0" w:space="0" w:color="auto"/>
        <w:right w:val="none" w:sz="0" w:space="0" w:color="auto"/>
      </w:divBdr>
    </w:div>
    <w:div w:id="964312837">
      <w:bodyDiv w:val="1"/>
      <w:marLeft w:val="0"/>
      <w:marRight w:val="0"/>
      <w:marTop w:val="0"/>
      <w:marBottom w:val="0"/>
      <w:divBdr>
        <w:top w:val="none" w:sz="0" w:space="0" w:color="auto"/>
        <w:left w:val="none" w:sz="0" w:space="0" w:color="auto"/>
        <w:bottom w:val="none" w:sz="0" w:space="0" w:color="auto"/>
        <w:right w:val="none" w:sz="0" w:space="0" w:color="auto"/>
      </w:divBdr>
    </w:div>
    <w:div w:id="980382147">
      <w:bodyDiv w:val="1"/>
      <w:marLeft w:val="0"/>
      <w:marRight w:val="0"/>
      <w:marTop w:val="0"/>
      <w:marBottom w:val="0"/>
      <w:divBdr>
        <w:top w:val="none" w:sz="0" w:space="0" w:color="auto"/>
        <w:left w:val="none" w:sz="0" w:space="0" w:color="auto"/>
        <w:bottom w:val="none" w:sz="0" w:space="0" w:color="auto"/>
        <w:right w:val="none" w:sz="0" w:space="0" w:color="auto"/>
      </w:divBdr>
    </w:div>
    <w:div w:id="1002708172">
      <w:bodyDiv w:val="1"/>
      <w:marLeft w:val="0"/>
      <w:marRight w:val="0"/>
      <w:marTop w:val="0"/>
      <w:marBottom w:val="0"/>
      <w:divBdr>
        <w:top w:val="none" w:sz="0" w:space="0" w:color="auto"/>
        <w:left w:val="none" w:sz="0" w:space="0" w:color="auto"/>
        <w:bottom w:val="none" w:sz="0" w:space="0" w:color="auto"/>
        <w:right w:val="none" w:sz="0" w:space="0" w:color="auto"/>
      </w:divBdr>
    </w:div>
    <w:div w:id="1003238019">
      <w:bodyDiv w:val="1"/>
      <w:marLeft w:val="0"/>
      <w:marRight w:val="0"/>
      <w:marTop w:val="0"/>
      <w:marBottom w:val="0"/>
      <w:divBdr>
        <w:top w:val="none" w:sz="0" w:space="0" w:color="auto"/>
        <w:left w:val="none" w:sz="0" w:space="0" w:color="auto"/>
        <w:bottom w:val="none" w:sz="0" w:space="0" w:color="auto"/>
        <w:right w:val="none" w:sz="0" w:space="0" w:color="auto"/>
      </w:divBdr>
    </w:div>
    <w:div w:id="1040208652">
      <w:bodyDiv w:val="1"/>
      <w:marLeft w:val="0"/>
      <w:marRight w:val="0"/>
      <w:marTop w:val="0"/>
      <w:marBottom w:val="0"/>
      <w:divBdr>
        <w:top w:val="none" w:sz="0" w:space="0" w:color="auto"/>
        <w:left w:val="none" w:sz="0" w:space="0" w:color="auto"/>
        <w:bottom w:val="none" w:sz="0" w:space="0" w:color="auto"/>
        <w:right w:val="none" w:sz="0" w:space="0" w:color="auto"/>
      </w:divBdr>
    </w:div>
    <w:div w:id="1049036701">
      <w:bodyDiv w:val="1"/>
      <w:marLeft w:val="0"/>
      <w:marRight w:val="0"/>
      <w:marTop w:val="0"/>
      <w:marBottom w:val="0"/>
      <w:divBdr>
        <w:top w:val="none" w:sz="0" w:space="0" w:color="auto"/>
        <w:left w:val="none" w:sz="0" w:space="0" w:color="auto"/>
        <w:bottom w:val="none" w:sz="0" w:space="0" w:color="auto"/>
        <w:right w:val="none" w:sz="0" w:space="0" w:color="auto"/>
      </w:divBdr>
    </w:div>
    <w:div w:id="1102648617">
      <w:bodyDiv w:val="1"/>
      <w:marLeft w:val="0"/>
      <w:marRight w:val="0"/>
      <w:marTop w:val="0"/>
      <w:marBottom w:val="0"/>
      <w:divBdr>
        <w:top w:val="none" w:sz="0" w:space="0" w:color="auto"/>
        <w:left w:val="none" w:sz="0" w:space="0" w:color="auto"/>
        <w:bottom w:val="none" w:sz="0" w:space="0" w:color="auto"/>
        <w:right w:val="none" w:sz="0" w:space="0" w:color="auto"/>
      </w:divBdr>
    </w:div>
    <w:div w:id="1108433451">
      <w:bodyDiv w:val="1"/>
      <w:marLeft w:val="0"/>
      <w:marRight w:val="0"/>
      <w:marTop w:val="0"/>
      <w:marBottom w:val="0"/>
      <w:divBdr>
        <w:top w:val="none" w:sz="0" w:space="0" w:color="auto"/>
        <w:left w:val="none" w:sz="0" w:space="0" w:color="auto"/>
        <w:bottom w:val="none" w:sz="0" w:space="0" w:color="auto"/>
        <w:right w:val="none" w:sz="0" w:space="0" w:color="auto"/>
      </w:divBdr>
    </w:div>
    <w:div w:id="1127353496">
      <w:bodyDiv w:val="1"/>
      <w:marLeft w:val="0"/>
      <w:marRight w:val="0"/>
      <w:marTop w:val="0"/>
      <w:marBottom w:val="0"/>
      <w:divBdr>
        <w:top w:val="none" w:sz="0" w:space="0" w:color="auto"/>
        <w:left w:val="none" w:sz="0" w:space="0" w:color="auto"/>
        <w:bottom w:val="none" w:sz="0" w:space="0" w:color="auto"/>
        <w:right w:val="none" w:sz="0" w:space="0" w:color="auto"/>
      </w:divBdr>
      <w:divsChild>
        <w:div w:id="1656759540">
          <w:marLeft w:val="0"/>
          <w:marRight w:val="0"/>
          <w:marTop w:val="0"/>
          <w:marBottom w:val="0"/>
          <w:divBdr>
            <w:top w:val="none" w:sz="0" w:space="0" w:color="auto"/>
            <w:left w:val="none" w:sz="0" w:space="0" w:color="auto"/>
            <w:bottom w:val="none" w:sz="0" w:space="0" w:color="auto"/>
            <w:right w:val="none" w:sz="0" w:space="0" w:color="auto"/>
          </w:divBdr>
          <w:divsChild>
            <w:div w:id="370158304">
              <w:marLeft w:val="0"/>
              <w:marRight w:val="0"/>
              <w:marTop w:val="0"/>
              <w:marBottom w:val="0"/>
              <w:divBdr>
                <w:top w:val="none" w:sz="0" w:space="0" w:color="auto"/>
                <w:left w:val="none" w:sz="0" w:space="0" w:color="auto"/>
                <w:bottom w:val="none" w:sz="0" w:space="0" w:color="auto"/>
                <w:right w:val="none" w:sz="0" w:space="0" w:color="auto"/>
              </w:divBdr>
              <w:divsChild>
                <w:div w:id="15141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5155532">
      <w:bodyDiv w:val="1"/>
      <w:marLeft w:val="0"/>
      <w:marRight w:val="0"/>
      <w:marTop w:val="0"/>
      <w:marBottom w:val="0"/>
      <w:divBdr>
        <w:top w:val="none" w:sz="0" w:space="0" w:color="auto"/>
        <w:left w:val="none" w:sz="0" w:space="0" w:color="auto"/>
        <w:bottom w:val="none" w:sz="0" w:space="0" w:color="auto"/>
        <w:right w:val="none" w:sz="0" w:space="0" w:color="auto"/>
      </w:divBdr>
    </w:div>
    <w:div w:id="1433206887">
      <w:bodyDiv w:val="1"/>
      <w:marLeft w:val="0"/>
      <w:marRight w:val="0"/>
      <w:marTop w:val="0"/>
      <w:marBottom w:val="0"/>
      <w:divBdr>
        <w:top w:val="none" w:sz="0" w:space="0" w:color="auto"/>
        <w:left w:val="none" w:sz="0" w:space="0" w:color="auto"/>
        <w:bottom w:val="none" w:sz="0" w:space="0" w:color="auto"/>
        <w:right w:val="none" w:sz="0" w:space="0" w:color="auto"/>
      </w:divBdr>
    </w:div>
    <w:div w:id="1469396487">
      <w:bodyDiv w:val="1"/>
      <w:marLeft w:val="0"/>
      <w:marRight w:val="0"/>
      <w:marTop w:val="0"/>
      <w:marBottom w:val="0"/>
      <w:divBdr>
        <w:top w:val="none" w:sz="0" w:space="0" w:color="auto"/>
        <w:left w:val="none" w:sz="0" w:space="0" w:color="auto"/>
        <w:bottom w:val="none" w:sz="0" w:space="0" w:color="auto"/>
        <w:right w:val="none" w:sz="0" w:space="0" w:color="auto"/>
      </w:divBdr>
    </w:div>
    <w:div w:id="1959295509">
      <w:bodyDiv w:val="1"/>
      <w:marLeft w:val="0"/>
      <w:marRight w:val="0"/>
      <w:marTop w:val="0"/>
      <w:marBottom w:val="0"/>
      <w:divBdr>
        <w:top w:val="none" w:sz="0" w:space="0" w:color="auto"/>
        <w:left w:val="none" w:sz="0" w:space="0" w:color="auto"/>
        <w:bottom w:val="none" w:sz="0" w:space="0" w:color="auto"/>
        <w:right w:val="none" w:sz="0" w:space="0" w:color="auto"/>
      </w:divBdr>
      <w:divsChild>
        <w:div w:id="1417903402">
          <w:marLeft w:val="-420"/>
          <w:marRight w:val="0"/>
          <w:marTop w:val="0"/>
          <w:marBottom w:val="0"/>
          <w:divBdr>
            <w:top w:val="none" w:sz="0" w:space="0" w:color="auto"/>
            <w:left w:val="none" w:sz="0" w:space="0" w:color="auto"/>
            <w:bottom w:val="none" w:sz="0" w:space="0" w:color="auto"/>
            <w:right w:val="none" w:sz="0" w:space="0" w:color="auto"/>
          </w:divBdr>
          <w:divsChild>
            <w:div w:id="1503276781">
              <w:marLeft w:val="0"/>
              <w:marRight w:val="0"/>
              <w:marTop w:val="0"/>
              <w:marBottom w:val="0"/>
              <w:divBdr>
                <w:top w:val="none" w:sz="0" w:space="0" w:color="auto"/>
                <w:left w:val="none" w:sz="0" w:space="0" w:color="auto"/>
                <w:bottom w:val="none" w:sz="0" w:space="0" w:color="auto"/>
                <w:right w:val="none" w:sz="0" w:space="0" w:color="auto"/>
              </w:divBdr>
              <w:divsChild>
                <w:div w:id="1658071679">
                  <w:marLeft w:val="0"/>
                  <w:marRight w:val="0"/>
                  <w:marTop w:val="0"/>
                  <w:marBottom w:val="0"/>
                  <w:divBdr>
                    <w:top w:val="none" w:sz="0" w:space="0" w:color="auto"/>
                    <w:left w:val="none" w:sz="0" w:space="0" w:color="auto"/>
                    <w:bottom w:val="none" w:sz="0" w:space="0" w:color="auto"/>
                    <w:right w:val="none" w:sz="0" w:space="0" w:color="auto"/>
                  </w:divBdr>
                  <w:divsChild>
                    <w:div w:id="2028407269">
                      <w:marLeft w:val="0"/>
                      <w:marRight w:val="0"/>
                      <w:marTop w:val="0"/>
                      <w:marBottom w:val="0"/>
                      <w:divBdr>
                        <w:top w:val="none" w:sz="0" w:space="0" w:color="auto"/>
                        <w:left w:val="none" w:sz="0" w:space="0" w:color="auto"/>
                        <w:bottom w:val="none" w:sz="0" w:space="0" w:color="auto"/>
                        <w:right w:val="none" w:sz="0" w:space="0" w:color="auto"/>
                      </w:divBdr>
                    </w:div>
                    <w:div w:id="246041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7657887">
      <w:bodyDiv w:val="1"/>
      <w:marLeft w:val="0"/>
      <w:marRight w:val="0"/>
      <w:marTop w:val="0"/>
      <w:marBottom w:val="0"/>
      <w:divBdr>
        <w:top w:val="none" w:sz="0" w:space="0" w:color="auto"/>
        <w:left w:val="none" w:sz="0" w:space="0" w:color="auto"/>
        <w:bottom w:val="none" w:sz="0" w:space="0" w:color="auto"/>
        <w:right w:val="none" w:sz="0" w:space="0" w:color="auto"/>
      </w:divBdr>
      <w:divsChild>
        <w:div w:id="1131361690">
          <w:marLeft w:val="-420"/>
          <w:marRight w:val="0"/>
          <w:marTop w:val="0"/>
          <w:marBottom w:val="0"/>
          <w:divBdr>
            <w:top w:val="none" w:sz="0" w:space="0" w:color="auto"/>
            <w:left w:val="none" w:sz="0" w:space="0" w:color="auto"/>
            <w:bottom w:val="none" w:sz="0" w:space="0" w:color="auto"/>
            <w:right w:val="none" w:sz="0" w:space="0" w:color="auto"/>
          </w:divBdr>
          <w:divsChild>
            <w:div w:id="1075014248">
              <w:marLeft w:val="0"/>
              <w:marRight w:val="0"/>
              <w:marTop w:val="0"/>
              <w:marBottom w:val="0"/>
              <w:divBdr>
                <w:top w:val="none" w:sz="0" w:space="0" w:color="auto"/>
                <w:left w:val="none" w:sz="0" w:space="0" w:color="auto"/>
                <w:bottom w:val="none" w:sz="0" w:space="0" w:color="auto"/>
                <w:right w:val="none" w:sz="0" w:space="0" w:color="auto"/>
              </w:divBdr>
              <w:divsChild>
                <w:div w:id="500701911">
                  <w:marLeft w:val="0"/>
                  <w:marRight w:val="0"/>
                  <w:marTop w:val="0"/>
                  <w:marBottom w:val="0"/>
                  <w:divBdr>
                    <w:top w:val="none" w:sz="0" w:space="0" w:color="auto"/>
                    <w:left w:val="none" w:sz="0" w:space="0" w:color="auto"/>
                    <w:bottom w:val="none" w:sz="0" w:space="0" w:color="auto"/>
                    <w:right w:val="none" w:sz="0" w:space="0" w:color="auto"/>
                  </w:divBdr>
                  <w:divsChild>
                    <w:div w:id="627856475">
                      <w:marLeft w:val="0"/>
                      <w:marRight w:val="0"/>
                      <w:marTop w:val="0"/>
                      <w:marBottom w:val="0"/>
                      <w:divBdr>
                        <w:top w:val="none" w:sz="0" w:space="0" w:color="auto"/>
                        <w:left w:val="none" w:sz="0" w:space="0" w:color="auto"/>
                        <w:bottom w:val="none" w:sz="0" w:space="0" w:color="auto"/>
                        <w:right w:val="none" w:sz="0" w:space="0" w:color="auto"/>
                      </w:divBdr>
                    </w:div>
                    <w:div w:id="136610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371390">
      <w:bodyDiv w:val="1"/>
      <w:marLeft w:val="0"/>
      <w:marRight w:val="0"/>
      <w:marTop w:val="0"/>
      <w:marBottom w:val="0"/>
      <w:divBdr>
        <w:top w:val="none" w:sz="0" w:space="0" w:color="auto"/>
        <w:left w:val="none" w:sz="0" w:space="0" w:color="auto"/>
        <w:bottom w:val="none" w:sz="0" w:space="0" w:color="auto"/>
        <w:right w:val="none" w:sz="0" w:space="0" w:color="auto"/>
      </w:divBdr>
    </w:div>
    <w:div w:id="2024043748">
      <w:bodyDiv w:val="1"/>
      <w:marLeft w:val="0"/>
      <w:marRight w:val="0"/>
      <w:marTop w:val="0"/>
      <w:marBottom w:val="0"/>
      <w:divBdr>
        <w:top w:val="none" w:sz="0" w:space="0" w:color="auto"/>
        <w:left w:val="none" w:sz="0" w:space="0" w:color="auto"/>
        <w:bottom w:val="none" w:sz="0" w:space="0" w:color="auto"/>
        <w:right w:val="none" w:sz="0" w:space="0" w:color="auto"/>
      </w:divBdr>
    </w:div>
    <w:div w:id="2035879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hyperlink" Target="http://www.habitatbogot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3D71E-1F29-4793-9943-4326CCDA8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656</TotalTime>
  <Pages>7</Pages>
  <Words>2145</Words>
  <Characters>11798</Characters>
  <Application>Microsoft Office Word</Application>
  <DocSecurity>0</DocSecurity>
  <Lines>98</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Velasco</dc:creator>
  <cp:keywords/>
  <dc:description/>
  <cp:lastModifiedBy>Andrés Martínez</cp:lastModifiedBy>
  <cp:revision>41</cp:revision>
  <cp:lastPrinted>2025-11-11T23:52:00Z</cp:lastPrinted>
  <dcterms:created xsi:type="dcterms:W3CDTF">2025-11-10T03:36:00Z</dcterms:created>
  <dcterms:modified xsi:type="dcterms:W3CDTF">2025-12-05T05:24:00Z</dcterms:modified>
</cp:coreProperties>
</file>